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4901" w14:textId="5929F0C6" w:rsidR="00BD7DCD" w:rsidRDefault="00C67FA3" w:rsidP="00B96C37">
      <w:pPr>
        <w:jc w:val="both"/>
        <w:rPr>
          <w:rFonts w:ascii="Calibri" w:hAnsi="Calibri"/>
          <w:b/>
          <w:bCs/>
        </w:rPr>
      </w:pPr>
      <w:r>
        <w:rPr>
          <w:rFonts w:ascii="Calibri" w:hAnsi="Calibri"/>
          <w:b/>
          <w:bCs/>
        </w:rPr>
        <w:t xml:space="preserve">Minutes of </w:t>
      </w:r>
      <w:r w:rsidR="00A90DEF" w:rsidRPr="005A0C06">
        <w:rPr>
          <w:rFonts w:ascii="Calibri" w:hAnsi="Calibri"/>
          <w:b/>
          <w:bCs/>
        </w:rPr>
        <w:t>t</w:t>
      </w:r>
      <w:r w:rsidR="00C4515D" w:rsidRPr="005A0C06">
        <w:rPr>
          <w:rFonts w:ascii="Calibri" w:hAnsi="Calibri"/>
          <w:b/>
          <w:bCs/>
        </w:rPr>
        <w:t>he</w:t>
      </w:r>
      <w:r w:rsidR="006E651A">
        <w:rPr>
          <w:rFonts w:ascii="Calibri" w:hAnsi="Calibri"/>
          <w:b/>
          <w:bCs/>
        </w:rPr>
        <w:t xml:space="preserve"> Ordinary </w:t>
      </w:r>
      <w:r w:rsidR="00C4515D" w:rsidRPr="005A0C06">
        <w:rPr>
          <w:rFonts w:ascii="Calibri" w:hAnsi="Calibri"/>
          <w:b/>
          <w:bCs/>
        </w:rPr>
        <w:t xml:space="preserve">Meeting of </w:t>
      </w:r>
      <w:r w:rsidR="00617A46" w:rsidRPr="005A0C06">
        <w:rPr>
          <w:rFonts w:ascii="Calibri" w:hAnsi="Calibri"/>
          <w:b/>
          <w:bCs/>
        </w:rPr>
        <w:t>Great Houghton</w:t>
      </w:r>
      <w:r w:rsidR="00C4515D" w:rsidRPr="005A0C06">
        <w:rPr>
          <w:rFonts w:ascii="Calibri" w:hAnsi="Calibri"/>
          <w:b/>
          <w:bCs/>
        </w:rPr>
        <w:t xml:space="preserve"> Parish Council</w:t>
      </w:r>
      <w:r w:rsidR="00BD7DCD">
        <w:rPr>
          <w:rFonts w:ascii="Calibri" w:hAnsi="Calibri"/>
          <w:b/>
          <w:bCs/>
        </w:rPr>
        <w:t xml:space="preserve"> </w:t>
      </w:r>
      <w:r w:rsidR="00C4515D" w:rsidRPr="005A0C06">
        <w:rPr>
          <w:rFonts w:ascii="Calibri" w:hAnsi="Calibri"/>
          <w:b/>
          <w:bCs/>
        </w:rPr>
        <w:t xml:space="preserve">held </w:t>
      </w:r>
      <w:r w:rsidR="004455C4">
        <w:rPr>
          <w:rFonts w:ascii="Calibri" w:hAnsi="Calibri"/>
          <w:b/>
          <w:bCs/>
        </w:rPr>
        <w:t xml:space="preserve">on </w:t>
      </w:r>
      <w:r w:rsidR="006E651A">
        <w:rPr>
          <w:rFonts w:ascii="Calibri" w:hAnsi="Calibri"/>
          <w:b/>
          <w:bCs/>
        </w:rPr>
        <w:t xml:space="preserve">Tuesday </w:t>
      </w:r>
      <w:r w:rsidR="00EF281E">
        <w:rPr>
          <w:rFonts w:ascii="Calibri" w:hAnsi="Calibri"/>
          <w:b/>
          <w:bCs/>
        </w:rPr>
        <w:t>1</w:t>
      </w:r>
      <w:r w:rsidR="006371A2">
        <w:rPr>
          <w:rFonts w:ascii="Calibri" w:hAnsi="Calibri"/>
          <w:b/>
          <w:bCs/>
        </w:rPr>
        <w:t>6 Novem</w:t>
      </w:r>
      <w:r w:rsidR="00EF281E">
        <w:rPr>
          <w:rFonts w:ascii="Calibri" w:hAnsi="Calibri"/>
          <w:b/>
          <w:bCs/>
        </w:rPr>
        <w:t>ber</w:t>
      </w:r>
      <w:r w:rsidR="004455C4">
        <w:rPr>
          <w:rFonts w:ascii="Calibri" w:hAnsi="Calibri"/>
          <w:b/>
          <w:bCs/>
        </w:rPr>
        <w:t xml:space="preserve"> 202</w:t>
      </w:r>
      <w:r w:rsidR="00506B30">
        <w:rPr>
          <w:rFonts w:ascii="Calibri" w:hAnsi="Calibri"/>
          <w:b/>
          <w:bCs/>
        </w:rPr>
        <w:t>1 at the Village Hall, Leys Lane</w:t>
      </w:r>
      <w:r w:rsidR="00BD7DCD">
        <w:rPr>
          <w:rFonts w:ascii="Calibri" w:hAnsi="Calibri"/>
          <w:b/>
          <w:bCs/>
        </w:rPr>
        <w:t xml:space="preserve"> commencing at 7.30pm.</w:t>
      </w:r>
    </w:p>
    <w:p w14:paraId="3906C20F" w14:textId="2F0B2FB7" w:rsidR="00C67FA3" w:rsidRDefault="00C67FA3" w:rsidP="00B96C37">
      <w:pPr>
        <w:jc w:val="both"/>
        <w:rPr>
          <w:rFonts w:ascii="Calibri" w:hAnsi="Calibri"/>
          <w:b/>
          <w:bCs/>
        </w:rPr>
      </w:pPr>
    </w:p>
    <w:p w14:paraId="5B32472F" w14:textId="77777777" w:rsidR="00F107A0" w:rsidRPr="00C67FA3" w:rsidRDefault="00F107A0" w:rsidP="00B96C37">
      <w:pPr>
        <w:jc w:val="both"/>
        <w:rPr>
          <w:rFonts w:ascii="Calibri" w:hAnsi="Calibri"/>
          <w:b/>
          <w:bCs/>
        </w:rPr>
      </w:pPr>
    </w:p>
    <w:tbl>
      <w:tblPr>
        <w:tblStyle w:val="TableGrid"/>
        <w:tblW w:w="9498" w:type="dxa"/>
        <w:tblInd w:w="-289" w:type="dxa"/>
        <w:tblLook w:val="04A0" w:firstRow="1" w:lastRow="0" w:firstColumn="1" w:lastColumn="0" w:noHBand="0" w:noVBand="1"/>
      </w:tblPr>
      <w:tblGrid>
        <w:gridCol w:w="4637"/>
        <w:gridCol w:w="4861"/>
      </w:tblGrid>
      <w:tr w:rsidR="00002EC3" w14:paraId="0BEA06B9" w14:textId="77777777" w:rsidTr="000C1A5D">
        <w:tc>
          <w:tcPr>
            <w:tcW w:w="4637" w:type="dxa"/>
          </w:tcPr>
          <w:p w14:paraId="44B026EF" w14:textId="636DD36A" w:rsidR="00002EC3" w:rsidRPr="00D57053" w:rsidRDefault="00C67FA3" w:rsidP="00583D0E">
            <w:pPr>
              <w:rPr>
                <w:rFonts w:ascii="Calibri" w:hAnsi="Calibri"/>
                <w:bCs/>
                <w:sz w:val="20"/>
                <w:szCs w:val="20"/>
              </w:rPr>
            </w:pPr>
            <w:r w:rsidRPr="00C67FA3">
              <w:rPr>
                <w:rFonts w:ascii="Calibri" w:hAnsi="Calibri"/>
                <w:b/>
                <w:sz w:val="20"/>
                <w:szCs w:val="20"/>
              </w:rPr>
              <w:t>In Attendance:</w:t>
            </w:r>
            <w:r>
              <w:rPr>
                <w:rFonts w:ascii="Calibri" w:hAnsi="Calibri"/>
                <w:bCs/>
                <w:sz w:val="20"/>
                <w:szCs w:val="20"/>
              </w:rPr>
              <w:t xml:space="preserve"> Cllr R Jeakings, Cllr P Wright, Cllr M Barham, Cllr R Shaw</w:t>
            </w:r>
          </w:p>
        </w:tc>
        <w:tc>
          <w:tcPr>
            <w:tcW w:w="4861" w:type="dxa"/>
          </w:tcPr>
          <w:p w14:paraId="34D2894C" w14:textId="397E696F" w:rsidR="00002EC3" w:rsidRPr="00D57053" w:rsidRDefault="00C67FA3" w:rsidP="00583D0E">
            <w:pPr>
              <w:rPr>
                <w:rFonts w:ascii="Calibri" w:hAnsi="Calibri"/>
                <w:bCs/>
                <w:sz w:val="20"/>
                <w:szCs w:val="20"/>
              </w:rPr>
            </w:pPr>
            <w:r w:rsidRPr="00C67FA3">
              <w:rPr>
                <w:rFonts w:ascii="Calibri" w:hAnsi="Calibri"/>
                <w:b/>
                <w:sz w:val="20"/>
                <w:szCs w:val="20"/>
              </w:rPr>
              <w:t>Also, in Attendance:</w:t>
            </w:r>
            <w:r>
              <w:rPr>
                <w:rFonts w:ascii="Calibri" w:hAnsi="Calibri"/>
                <w:bCs/>
                <w:sz w:val="20"/>
                <w:szCs w:val="20"/>
              </w:rPr>
              <w:t xml:space="preserve"> M Billingham Parish Clerk, WNC Cllr J Nunn, </w:t>
            </w:r>
            <w:r w:rsidR="000225E0">
              <w:rPr>
                <w:rFonts w:ascii="Calibri" w:hAnsi="Calibri"/>
                <w:bCs/>
                <w:sz w:val="20"/>
                <w:szCs w:val="20"/>
              </w:rPr>
              <w:t>S Sampso</w:t>
            </w:r>
            <w:r w:rsidR="00736576">
              <w:rPr>
                <w:rFonts w:ascii="Calibri" w:hAnsi="Calibri"/>
                <w:bCs/>
                <w:sz w:val="20"/>
                <w:szCs w:val="20"/>
              </w:rPr>
              <w:t>n</w:t>
            </w:r>
            <w:r w:rsidR="000225E0">
              <w:rPr>
                <w:rFonts w:ascii="Calibri" w:hAnsi="Calibri"/>
                <w:bCs/>
                <w:sz w:val="20"/>
                <w:szCs w:val="20"/>
              </w:rPr>
              <w:t xml:space="preserve">, </w:t>
            </w:r>
            <w:r w:rsidR="004D6A88">
              <w:rPr>
                <w:rFonts w:ascii="Calibri" w:hAnsi="Calibri"/>
                <w:bCs/>
                <w:sz w:val="20"/>
                <w:szCs w:val="20"/>
              </w:rPr>
              <w:t>G Nixon</w:t>
            </w:r>
            <w:r w:rsidR="000225E0">
              <w:rPr>
                <w:rFonts w:ascii="Calibri" w:hAnsi="Calibri"/>
                <w:bCs/>
                <w:sz w:val="20"/>
                <w:szCs w:val="20"/>
              </w:rPr>
              <w:t xml:space="preserve">, </w:t>
            </w:r>
          </w:p>
        </w:tc>
      </w:tr>
    </w:tbl>
    <w:p w14:paraId="31D7CCE9" w14:textId="65BA684B" w:rsidR="00262FDF" w:rsidRPr="008D5442" w:rsidRDefault="006E651A" w:rsidP="00C92F25">
      <w:pPr>
        <w:jc w:val="center"/>
        <w:rPr>
          <w:rFonts w:ascii="Calibri" w:hAnsi="Calibri"/>
          <w:b/>
        </w:rPr>
      </w:pPr>
      <w:r>
        <w:rPr>
          <w:rFonts w:ascii="Calibri" w:hAnsi="Calibri"/>
          <w:b/>
        </w:rPr>
        <w:t xml:space="preserve">The business to </w:t>
      </w:r>
      <w:proofErr w:type="gramStart"/>
      <w:r>
        <w:rPr>
          <w:rFonts w:ascii="Calibri" w:hAnsi="Calibri"/>
          <w:b/>
        </w:rPr>
        <w:t>be transacted</w:t>
      </w:r>
      <w:proofErr w:type="gramEnd"/>
      <w:r>
        <w:rPr>
          <w:rFonts w:ascii="Calibri" w:hAnsi="Calibri"/>
          <w:b/>
        </w:rPr>
        <w:t xml:space="preserve"> is as follows:</w:t>
      </w:r>
    </w:p>
    <w:tbl>
      <w:tblPr>
        <w:tblStyle w:val="TableGrid"/>
        <w:tblW w:w="9498" w:type="dxa"/>
        <w:tblInd w:w="-289" w:type="dxa"/>
        <w:tblLook w:val="04A0" w:firstRow="1" w:lastRow="0" w:firstColumn="1" w:lastColumn="0" w:noHBand="0" w:noVBand="1"/>
      </w:tblPr>
      <w:tblGrid>
        <w:gridCol w:w="1985"/>
        <w:gridCol w:w="331"/>
        <w:gridCol w:w="236"/>
        <w:gridCol w:w="284"/>
        <w:gridCol w:w="425"/>
        <w:gridCol w:w="142"/>
        <w:gridCol w:w="709"/>
        <w:gridCol w:w="493"/>
        <w:gridCol w:w="4893"/>
      </w:tblGrid>
      <w:tr w:rsidR="00737115" w14:paraId="31D7CCF3" w14:textId="77777777" w:rsidTr="00954A3A">
        <w:tc>
          <w:tcPr>
            <w:tcW w:w="4605" w:type="dxa"/>
            <w:gridSpan w:val="8"/>
          </w:tcPr>
          <w:p w14:paraId="2D62617C" w14:textId="77272E45" w:rsidR="0035308E" w:rsidRDefault="00506B30">
            <w:pPr>
              <w:tabs>
                <w:tab w:val="num" w:pos="1440"/>
              </w:tabs>
              <w:rPr>
                <w:rFonts w:ascii="Calibri" w:hAnsi="Calibri"/>
                <w:b/>
                <w:bCs/>
              </w:rPr>
            </w:pPr>
            <w:r>
              <w:rPr>
                <w:rFonts w:ascii="Calibri" w:hAnsi="Calibri"/>
                <w:b/>
                <w:bCs/>
              </w:rPr>
              <w:t>0</w:t>
            </w:r>
            <w:r w:rsidR="006371A2">
              <w:rPr>
                <w:rFonts w:ascii="Calibri" w:hAnsi="Calibri"/>
                <w:b/>
                <w:bCs/>
              </w:rPr>
              <w:t>81</w:t>
            </w:r>
            <w:r>
              <w:rPr>
                <w:rFonts w:ascii="Calibri" w:hAnsi="Calibri"/>
                <w:b/>
                <w:bCs/>
              </w:rPr>
              <w:t>/21</w:t>
            </w:r>
            <w:r w:rsidR="0035308E" w:rsidRPr="00A74A6E">
              <w:rPr>
                <w:rFonts w:ascii="Calibri" w:hAnsi="Calibri"/>
                <w:b/>
                <w:bCs/>
              </w:rPr>
              <w:t xml:space="preserve">. </w:t>
            </w:r>
            <w:r w:rsidR="00972374">
              <w:rPr>
                <w:rFonts w:ascii="Calibri" w:hAnsi="Calibri"/>
                <w:b/>
                <w:bCs/>
              </w:rPr>
              <w:t>Opening Procedures</w:t>
            </w:r>
          </w:p>
          <w:p w14:paraId="5C864097" w14:textId="77777777" w:rsidR="00972374" w:rsidRDefault="00972374" w:rsidP="00972374">
            <w:pPr>
              <w:pStyle w:val="ListParagraph"/>
              <w:numPr>
                <w:ilvl w:val="0"/>
                <w:numId w:val="20"/>
              </w:numPr>
              <w:tabs>
                <w:tab w:val="num" w:pos="1440"/>
              </w:tabs>
              <w:rPr>
                <w:rFonts w:ascii="Calibri" w:hAnsi="Calibri"/>
              </w:rPr>
            </w:pPr>
            <w:r w:rsidRPr="00972374">
              <w:rPr>
                <w:rFonts w:ascii="Calibri" w:hAnsi="Calibri"/>
              </w:rPr>
              <w:t>To receive and approve apologies for absence:</w:t>
            </w:r>
          </w:p>
          <w:p w14:paraId="7652B981" w14:textId="021DBCF6" w:rsidR="00972374" w:rsidRDefault="00972374" w:rsidP="00972374">
            <w:pPr>
              <w:pStyle w:val="ListParagraph"/>
              <w:numPr>
                <w:ilvl w:val="0"/>
                <w:numId w:val="20"/>
              </w:numPr>
              <w:tabs>
                <w:tab w:val="num" w:pos="1440"/>
              </w:tabs>
              <w:rPr>
                <w:rFonts w:ascii="Calibri" w:hAnsi="Calibri"/>
              </w:rPr>
            </w:pPr>
            <w:r>
              <w:rPr>
                <w:rFonts w:ascii="Calibri" w:hAnsi="Calibri"/>
              </w:rPr>
              <w:t xml:space="preserve">To approve the minutes of the previous </w:t>
            </w:r>
            <w:r w:rsidR="00EF281E">
              <w:rPr>
                <w:rFonts w:ascii="Calibri" w:hAnsi="Calibri"/>
              </w:rPr>
              <w:t>Ordinary</w:t>
            </w:r>
            <w:r>
              <w:rPr>
                <w:rFonts w:ascii="Calibri" w:hAnsi="Calibri"/>
              </w:rPr>
              <w:t xml:space="preserve"> Council Meeting</w:t>
            </w:r>
            <w:r w:rsidR="007E5771">
              <w:rPr>
                <w:rFonts w:ascii="Calibri" w:hAnsi="Calibri"/>
              </w:rPr>
              <w:t>s</w:t>
            </w:r>
            <w:r>
              <w:rPr>
                <w:rFonts w:ascii="Calibri" w:hAnsi="Calibri"/>
              </w:rPr>
              <w:t xml:space="preserve"> held on Tuesday</w:t>
            </w:r>
            <w:r w:rsidR="006371A2">
              <w:rPr>
                <w:rFonts w:ascii="Calibri" w:hAnsi="Calibri"/>
              </w:rPr>
              <w:t xml:space="preserve"> </w:t>
            </w:r>
            <w:r w:rsidR="007E5771">
              <w:rPr>
                <w:rFonts w:ascii="Calibri" w:hAnsi="Calibri"/>
              </w:rPr>
              <w:t>1</w:t>
            </w:r>
            <w:r w:rsidR="006371A2">
              <w:rPr>
                <w:rFonts w:ascii="Calibri" w:hAnsi="Calibri"/>
              </w:rPr>
              <w:t>2 October</w:t>
            </w:r>
            <w:r w:rsidR="00536AC7">
              <w:rPr>
                <w:rFonts w:ascii="Calibri" w:hAnsi="Calibri"/>
              </w:rPr>
              <w:t xml:space="preserve"> </w:t>
            </w:r>
            <w:r>
              <w:rPr>
                <w:rFonts w:ascii="Calibri" w:hAnsi="Calibri"/>
              </w:rPr>
              <w:t>2021</w:t>
            </w:r>
          </w:p>
          <w:p w14:paraId="31D7CCF0" w14:textId="15AC71B4" w:rsidR="00972374" w:rsidRPr="00972374" w:rsidRDefault="00972374" w:rsidP="00972374">
            <w:pPr>
              <w:pStyle w:val="ListParagraph"/>
              <w:numPr>
                <w:ilvl w:val="0"/>
                <w:numId w:val="20"/>
              </w:numPr>
              <w:tabs>
                <w:tab w:val="num" w:pos="1440"/>
              </w:tabs>
              <w:rPr>
                <w:rFonts w:ascii="Calibri" w:hAnsi="Calibri"/>
              </w:rPr>
            </w:pPr>
            <w:r>
              <w:rPr>
                <w:rFonts w:ascii="Calibri" w:hAnsi="Calibri"/>
              </w:rPr>
              <w:t>To receive declaration of interests related to the business on the agenda</w:t>
            </w:r>
          </w:p>
        </w:tc>
        <w:tc>
          <w:tcPr>
            <w:tcW w:w="4893" w:type="dxa"/>
          </w:tcPr>
          <w:p w14:paraId="4057E5AA" w14:textId="215D6514" w:rsidR="00D57053" w:rsidRDefault="006600E5" w:rsidP="00BD7DCD">
            <w:pPr>
              <w:rPr>
                <w:rFonts w:ascii="Calibri" w:hAnsi="Calibri"/>
                <w:bCs/>
              </w:rPr>
            </w:pPr>
            <w:r w:rsidRPr="00BD7DCD">
              <w:rPr>
                <w:rFonts w:ascii="Calibri" w:hAnsi="Calibri"/>
                <w:bCs/>
              </w:rPr>
              <w:t xml:space="preserve"> </w:t>
            </w:r>
            <w:r w:rsidR="00C67FA3">
              <w:rPr>
                <w:rFonts w:ascii="Calibri" w:hAnsi="Calibri"/>
                <w:bCs/>
              </w:rPr>
              <w:t xml:space="preserve">Due to the absence </w:t>
            </w:r>
            <w:r w:rsidR="004D6A88">
              <w:rPr>
                <w:rFonts w:ascii="Calibri" w:hAnsi="Calibri"/>
                <w:bCs/>
              </w:rPr>
              <w:t>o</w:t>
            </w:r>
            <w:r w:rsidR="00C67FA3">
              <w:rPr>
                <w:rFonts w:ascii="Calibri" w:hAnsi="Calibri"/>
                <w:bCs/>
              </w:rPr>
              <w:t xml:space="preserve">f the </w:t>
            </w:r>
            <w:proofErr w:type="gramStart"/>
            <w:r w:rsidR="00C67FA3">
              <w:rPr>
                <w:rFonts w:ascii="Calibri" w:hAnsi="Calibri"/>
                <w:bCs/>
              </w:rPr>
              <w:t>chairman</w:t>
            </w:r>
            <w:proofErr w:type="gramEnd"/>
            <w:r w:rsidR="00C67FA3">
              <w:rPr>
                <w:rFonts w:ascii="Calibri" w:hAnsi="Calibri"/>
                <w:bCs/>
              </w:rPr>
              <w:t xml:space="preserve"> the meeting was chaired by the Vice Chairman Cllr R Jeakings</w:t>
            </w:r>
          </w:p>
          <w:p w14:paraId="490CA197" w14:textId="77777777" w:rsidR="00C67FA3" w:rsidRDefault="00C67FA3" w:rsidP="00C67FA3">
            <w:pPr>
              <w:pStyle w:val="ListParagraph"/>
              <w:numPr>
                <w:ilvl w:val="0"/>
                <w:numId w:val="32"/>
              </w:numPr>
              <w:rPr>
                <w:rFonts w:ascii="Calibri" w:hAnsi="Calibri"/>
                <w:bCs/>
              </w:rPr>
            </w:pPr>
            <w:r>
              <w:rPr>
                <w:rFonts w:ascii="Calibri" w:hAnsi="Calibri"/>
                <w:bCs/>
              </w:rPr>
              <w:t xml:space="preserve">Apologies </w:t>
            </w:r>
            <w:proofErr w:type="gramStart"/>
            <w:r>
              <w:rPr>
                <w:rFonts w:ascii="Calibri" w:hAnsi="Calibri"/>
                <w:bCs/>
              </w:rPr>
              <w:t>were received</w:t>
            </w:r>
            <w:proofErr w:type="gramEnd"/>
            <w:r>
              <w:rPr>
                <w:rFonts w:ascii="Calibri" w:hAnsi="Calibri"/>
                <w:bCs/>
              </w:rPr>
              <w:t xml:space="preserve"> from Cllr W Garner, Cllr S Williams</w:t>
            </w:r>
          </w:p>
          <w:p w14:paraId="36CB1A6F" w14:textId="77777777" w:rsidR="00352985" w:rsidRDefault="00352985" w:rsidP="00C67FA3">
            <w:pPr>
              <w:pStyle w:val="ListParagraph"/>
              <w:numPr>
                <w:ilvl w:val="0"/>
                <w:numId w:val="32"/>
              </w:numPr>
              <w:rPr>
                <w:rFonts w:ascii="Calibri" w:hAnsi="Calibri"/>
                <w:bCs/>
              </w:rPr>
            </w:pPr>
            <w:r>
              <w:rPr>
                <w:rFonts w:ascii="Calibri" w:hAnsi="Calibri"/>
                <w:bCs/>
              </w:rPr>
              <w:t xml:space="preserve">The minutes of the council meeting held on the 12 October 2021 </w:t>
            </w:r>
            <w:proofErr w:type="gramStart"/>
            <w:r>
              <w:rPr>
                <w:rFonts w:ascii="Calibri" w:hAnsi="Calibri"/>
                <w:bCs/>
              </w:rPr>
              <w:t xml:space="preserve">were </w:t>
            </w:r>
            <w:r w:rsidRPr="00F107A0">
              <w:rPr>
                <w:rFonts w:ascii="Calibri" w:hAnsi="Calibri"/>
                <w:b/>
              </w:rPr>
              <w:t>APPROVED</w:t>
            </w:r>
            <w:proofErr w:type="gramEnd"/>
          </w:p>
          <w:p w14:paraId="31D7CCF2" w14:textId="5F90220F" w:rsidR="00352985" w:rsidRPr="00C67FA3" w:rsidRDefault="00352985" w:rsidP="00C67FA3">
            <w:pPr>
              <w:pStyle w:val="ListParagraph"/>
              <w:numPr>
                <w:ilvl w:val="0"/>
                <w:numId w:val="32"/>
              </w:numPr>
              <w:rPr>
                <w:rFonts w:ascii="Calibri" w:hAnsi="Calibri"/>
                <w:bCs/>
              </w:rPr>
            </w:pPr>
            <w:r>
              <w:rPr>
                <w:rFonts w:ascii="Calibri" w:hAnsi="Calibri"/>
                <w:bCs/>
              </w:rPr>
              <w:t>There were no declaration of interests relating to the agenda items</w:t>
            </w:r>
          </w:p>
        </w:tc>
      </w:tr>
      <w:tr w:rsidR="00E308FC" w14:paraId="21F7C813" w14:textId="77777777" w:rsidTr="00E308FC">
        <w:tc>
          <w:tcPr>
            <w:tcW w:w="9498" w:type="dxa"/>
            <w:gridSpan w:val="9"/>
          </w:tcPr>
          <w:p w14:paraId="1739DD9F" w14:textId="1C4D9E19" w:rsidR="00E308FC" w:rsidRDefault="00E308FC">
            <w:pPr>
              <w:tabs>
                <w:tab w:val="num" w:pos="1440"/>
              </w:tabs>
              <w:rPr>
                <w:rFonts w:ascii="Calibri" w:hAnsi="Calibri"/>
                <w:bCs/>
              </w:rPr>
            </w:pPr>
            <w:r w:rsidRPr="00130E10">
              <w:rPr>
                <w:rFonts w:ascii="Calibri" w:hAnsi="Calibri"/>
                <w:i/>
                <w:color w:val="4472C4" w:themeColor="accent1"/>
                <w:sz w:val="20"/>
                <w:szCs w:val="20"/>
              </w:rPr>
              <w:t xml:space="preserve">Members </w:t>
            </w:r>
            <w:proofErr w:type="gramStart"/>
            <w:r w:rsidRPr="00130E10">
              <w:rPr>
                <w:rFonts w:ascii="Calibri" w:hAnsi="Calibri"/>
                <w:i/>
                <w:color w:val="4472C4" w:themeColor="accent1"/>
                <w:sz w:val="20"/>
                <w:szCs w:val="20"/>
              </w:rPr>
              <w:t>are reminded</w:t>
            </w:r>
            <w:proofErr w:type="gramEnd"/>
            <w:r w:rsidRPr="00130E10">
              <w:rPr>
                <w:rFonts w:ascii="Calibri" w:hAnsi="Calibri"/>
                <w:i/>
                <w:color w:val="4472C4" w:themeColor="accent1"/>
                <w:sz w:val="20"/>
                <w:szCs w:val="20"/>
              </w:rPr>
              <w:t xml:space="preserve"> that the disclosure of a Disclosable Pecuniary interest will require that the member withdraws from the meeting room during the transaction of that item of business</w:t>
            </w:r>
            <w:r w:rsidRPr="00130E10">
              <w:rPr>
                <w:rFonts w:ascii="Calibri" w:hAnsi="Calibri"/>
                <w:color w:val="4472C4" w:themeColor="accent1"/>
                <w:sz w:val="20"/>
                <w:szCs w:val="20"/>
              </w:rPr>
              <w:t xml:space="preserve">) </w:t>
            </w:r>
          </w:p>
        </w:tc>
      </w:tr>
      <w:tr w:rsidR="00737115" w14:paraId="31D7CCFD" w14:textId="77777777" w:rsidTr="000469A6">
        <w:tc>
          <w:tcPr>
            <w:tcW w:w="1985" w:type="dxa"/>
          </w:tcPr>
          <w:p w14:paraId="31D7CCFB" w14:textId="3FD5BC60" w:rsidR="0035308E" w:rsidRPr="00E308FC" w:rsidRDefault="00506B30" w:rsidP="0035308E">
            <w:pPr>
              <w:rPr>
                <w:rFonts w:ascii="Calibri" w:hAnsi="Calibri"/>
                <w:b/>
              </w:rPr>
            </w:pPr>
            <w:r>
              <w:rPr>
                <w:rFonts w:ascii="Calibri" w:hAnsi="Calibri"/>
                <w:b/>
              </w:rPr>
              <w:t>0</w:t>
            </w:r>
            <w:r w:rsidR="006371A2">
              <w:rPr>
                <w:rFonts w:ascii="Calibri" w:hAnsi="Calibri"/>
                <w:b/>
              </w:rPr>
              <w:t>82</w:t>
            </w:r>
            <w:r>
              <w:rPr>
                <w:rFonts w:ascii="Calibri" w:hAnsi="Calibri"/>
                <w:b/>
              </w:rPr>
              <w:t>/21</w:t>
            </w:r>
            <w:r w:rsidR="0035308E">
              <w:rPr>
                <w:rFonts w:ascii="Calibri" w:hAnsi="Calibri"/>
                <w:b/>
              </w:rPr>
              <w:t>.</w:t>
            </w:r>
            <w:r w:rsidR="0035308E" w:rsidRPr="00A74A6E">
              <w:rPr>
                <w:rFonts w:ascii="Calibri" w:hAnsi="Calibri"/>
                <w:b/>
              </w:rPr>
              <w:t xml:space="preserve"> Public Participation Section  </w:t>
            </w:r>
          </w:p>
        </w:tc>
        <w:tc>
          <w:tcPr>
            <w:tcW w:w="7513" w:type="dxa"/>
            <w:gridSpan w:val="8"/>
          </w:tcPr>
          <w:p w14:paraId="31D7CCFC" w14:textId="3C20866D" w:rsidR="00DF0865" w:rsidRDefault="00736576">
            <w:pPr>
              <w:tabs>
                <w:tab w:val="num" w:pos="1440"/>
              </w:tabs>
              <w:rPr>
                <w:rFonts w:ascii="Calibri" w:hAnsi="Calibri"/>
                <w:bCs/>
              </w:rPr>
            </w:pPr>
            <w:r>
              <w:rPr>
                <w:rFonts w:ascii="Calibri" w:hAnsi="Calibri"/>
                <w:bCs/>
              </w:rPr>
              <w:t>Resident</w:t>
            </w:r>
            <w:r w:rsidR="00687A85">
              <w:rPr>
                <w:rFonts w:ascii="Calibri" w:hAnsi="Calibri"/>
                <w:bCs/>
              </w:rPr>
              <w:t xml:space="preserve"> spoke about planning application 53 High Street. Concerns </w:t>
            </w:r>
            <w:r>
              <w:rPr>
                <w:rFonts w:ascii="Calibri" w:hAnsi="Calibri"/>
                <w:bCs/>
              </w:rPr>
              <w:t xml:space="preserve">that </w:t>
            </w:r>
            <w:r w:rsidR="00687A85">
              <w:rPr>
                <w:rFonts w:ascii="Calibri" w:hAnsi="Calibri"/>
                <w:bCs/>
              </w:rPr>
              <w:t>two flats</w:t>
            </w:r>
            <w:r>
              <w:rPr>
                <w:rFonts w:ascii="Calibri" w:hAnsi="Calibri"/>
                <w:bCs/>
              </w:rPr>
              <w:t xml:space="preserve"> will </w:t>
            </w:r>
            <w:proofErr w:type="gramStart"/>
            <w:r>
              <w:rPr>
                <w:rFonts w:ascii="Calibri" w:hAnsi="Calibri"/>
                <w:bCs/>
              </w:rPr>
              <w:t>greatly increase</w:t>
            </w:r>
            <w:proofErr w:type="gramEnd"/>
            <w:r w:rsidR="00687A85">
              <w:rPr>
                <w:rFonts w:ascii="Calibri" w:hAnsi="Calibri"/>
                <w:bCs/>
              </w:rPr>
              <w:t xml:space="preserve"> car parking issues</w:t>
            </w:r>
            <w:r>
              <w:rPr>
                <w:rFonts w:ascii="Calibri" w:hAnsi="Calibri"/>
                <w:bCs/>
              </w:rPr>
              <w:t>;</w:t>
            </w:r>
            <w:r w:rsidR="00687A85">
              <w:rPr>
                <w:rFonts w:ascii="Calibri" w:hAnsi="Calibri"/>
                <w:bCs/>
              </w:rPr>
              <w:t xml:space="preserve"> already parking on next door property</w:t>
            </w:r>
            <w:r w:rsidR="00F541C7">
              <w:rPr>
                <w:rFonts w:ascii="Calibri" w:hAnsi="Calibri"/>
                <w:bCs/>
              </w:rPr>
              <w:t>;</w:t>
            </w:r>
            <w:r w:rsidR="00687A85">
              <w:rPr>
                <w:rFonts w:ascii="Calibri" w:hAnsi="Calibri"/>
                <w:bCs/>
              </w:rPr>
              <w:t xml:space="preserve"> noise issues, </w:t>
            </w:r>
            <w:r w:rsidR="00F541C7">
              <w:rPr>
                <w:rFonts w:ascii="Calibri" w:hAnsi="Calibri"/>
                <w:bCs/>
              </w:rPr>
              <w:t xml:space="preserve">garden/dividing </w:t>
            </w:r>
            <w:r w:rsidR="00687A85">
              <w:rPr>
                <w:rFonts w:ascii="Calibri" w:hAnsi="Calibri"/>
                <w:bCs/>
              </w:rPr>
              <w:t xml:space="preserve">wall being damaged by hedge </w:t>
            </w:r>
            <w:r w:rsidR="00F541C7">
              <w:rPr>
                <w:rFonts w:ascii="Calibri" w:hAnsi="Calibri"/>
                <w:bCs/>
              </w:rPr>
              <w:t xml:space="preserve">needs improved screening to rear of property </w:t>
            </w:r>
          </w:p>
        </w:tc>
      </w:tr>
      <w:tr w:rsidR="00E308FC" w14:paraId="27E6EA3A" w14:textId="77777777" w:rsidTr="00E308FC">
        <w:tc>
          <w:tcPr>
            <w:tcW w:w="9498" w:type="dxa"/>
            <w:gridSpan w:val="9"/>
          </w:tcPr>
          <w:p w14:paraId="7C501948" w14:textId="637D9DF7" w:rsidR="00E308FC" w:rsidRDefault="00E308FC">
            <w:pPr>
              <w:tabs>
                <w:tab w:val="num" w:pos="1440"/>
              </w:tabs>
              <w:rPr>
                <w:rFonts w:ascii="Calibri" w:hAnsi="Calibri"/>
                <w:bCs/>
              </w:rPr>
            </w:pPr>
            <w:r w:rsidRPr="00130E10">
              <w:rPr>
                <w:rFonts w:ascii="Calibri" w:hAnsi="Calibri"/>
                <w:i/>
                <w:color w:val="4472C4" w:themeColor="accent1"/>
                <w:sz w:val="20"/>
                <w:szCs w:val="20"/>
              </w:rPr>
              <w:t xml:space="preserve">Members of the public </w:t>
            </w:r>
            <w:proofErr w:type="gramStart"/>
            <w:r w:rsidRPr="00130E10">
              <w:rPr>
                <w:rFonts w:ascii="Calibri" w:hAnsi="Calibri"/>
                <w:i/>
                <w:color w:val="4472C4" w:themeColor="accent1"/>
                <w:sz w:val="20"/>
                <w:szCs w:val="20"/>
              </w:rPr>
              <w:t>are invited</w:t>
            </w:r>
            <w:proofErr w:type="gramEnd"/>
            <w:r w:rsidRPr="00130E10">
              <w:rPr>
                <w:rFonts w:ascii="Calibri" w:hAnsi="Calibri"/>
                <w:i/>
                <w:color w:val="4472C4" w:themeColor="accent1"/>
                <w:sz w:val="20"/>
                <w:szCs w:val="20"/>
              </w:rPr>
              <w:t xml:space="preserve"> to address the council. limited to 15 minutes maximum with individual contributions limited to 3 minutes</w:t>
            </w:r>
            <w:r w:rsidRPr="00130E10">
              <w:rPr>
                <w:rFonts w:ascii="Calibri" w:hAnsi="Calibri"/>
                <w:b/>
                <w:i/>
                <w:color w:val="4472C4" w:themeColor="accent1"/>
                <w:sz w:val="20"/>
                <w:szCs w:val="20"/>
              </w:rPr>
              <w:t>)</w:t>
            </w:r>
          </w:p>
        </w:tc>
      </w:tr>
      <w:tr w:rsidR="00000953" w14:paraId="31D7CD1C" w14:textId="77777777" w:rsidTr="00954A3A">
        <w:tc>
          <w:tcPr>
            <w:tcW w:w="2316" w:type="dxa"/>
            <w:gridSpan w:val="2"/>
          </w:tcPr>
          <w:p w14:paraId="31D7CD15" w14:textId="47F0769A" w:rsidR="00000953" w:rsidRPr="00A74A6E" w:rsidRDefault="00506B30" w:rsidP="00000953">
            <w:pPr>
              <w:rPr>
                <w:rFonts w:ascii="Calibri" w:hAnsi="Calibri"/>
                <w:b/>
              </w:rPr>
            </w:pPr>
            <w:r>
              <w:rPr>
                <w:rFonts w:ascii="Calibri" w:hAnsi="Calibri"/>
                <w:b/>
              </w:rPr>
              <w:t>0</w:t>
            </w:r>
            <w:r w:rsidR="006371A2">
              <w:rPr>
                <w:rFonts w:ascii="Calibri" w:hAnsi="Calibri"/>
                <w:b/>
              </w:rPr>
              <w:t>83</w:t>
            </w:r>
            <w:r w:rsidR="00016396">
              <w:rPr>
                <w:rFonts w:ascii="Calibri" w:hAnsi="Calibri"/>
                <w:b/>
              </w:rPr>
              <w:t>/2</w:t>
            </w:r>
            <w:r>
              <w:rPr>
                <w:rFonts w:ascii="Calibri" w:hAnsi="Calibri"/>
                <w:b/>
              </w:rPr>
              <w:t>1</w:t>
            </w:r>
            <w:r w:rsidR="00016396">
              <w:rPr>
                <w:rFonts w:ascii="Calibri" w:hAnsi="Calibri"/>
                <w:b/>
              </w:rPr>
              <w:t xml:space="preserve">. </w:t>
            </w:r>
            <w:r w:rsidR="00972374">
              <w:rPr>
                <w:rFonts w:ascii="Calibri" w:hAnsi="Calibri"/>
                <w:b/>
              </w:rPr>
              <w:t xml:space="preserve">To receive following </w:t>
            </w:r>
            <w:r w:rsidR="00000953" w:rsidRPr="00A74A6E">
              <w:rPr>
                <w:rFonts w:ascii="Calibri" w:hAnsi="Calibri"/>
                <w:b/>
              </w:rPr>
              <w:t>Reports</w:t>
            </w:r>
          </w:p>
          <w:p w14:paraId="09574CE1" w14:textId="4DCE014C" w:rsidR="00A6733E" w:rsidRDefault="00A91DC6" w:rsidP="00E308FC">
            <w:pPr>
              <w:numPr>
                <w:ilvl w:val="0"/>
                <w:numId w:val="4"/>
              </w:numPr>
              <w:tabs>
                <w:tab w:val="left" w:pos="0"/>
              </w:tabs>
              <w:ind w:left="284" w:firstLine="142"/>
              <w:rPr>
                <w:rFonts w:ascii="Calibri" w:hAnsi="Calibri"/>
              </w:rPr>
            </w:pPr>
            <w:r>
              <w:rPr>
                <w:rFonts w:ascii="Calibri" w:hAnsi="Calibri"/>
              </w:rPr>
              <w:t xml:space="preserve">To receive report from </w:t>
            </w:r>
            <w:r w:rsidR="00E308FC">
              <w:rPr>
                <w:rFonts w:ascii="Calibri" w:hAnsi="Calibri"/>
              </w:rPr>
              <w:t>West Northamptonshire Councillors</w:t>
            </w:r>
            <w:r w:rsidR="00000953" w:rsidRPr="00E308FC">
              <w:rPr>
                <w:rFonts w:ascii="Calibri" w:hAnsi="Calibri"/>
              </w:rPr>
              <w:t xml:space="preserve"> </w:t>
            </w:r>
          </w:p>
          <w:p w14:paraId="7314A4A3" w14:textId="79FCEDDC" w:rsidR="003C2A00" w:rsidRDefault="003C2A00" w:rsidP="003C2A00">
            <w:pPr>
              <w:tabs>
                <w:tab w:val="left" w:pos="0"/>
              </w:tabs>
              <w:ind w:left="426"/>
              <w:rPr>
                <w:rFonts w:ascii="Calibri" w:hAnsi="Calibri"/>
              </w:rPr>
            </w:pPr>
          </w:p>
          <w:p w14:paraId="773DF972" w14:textId="1F97733E" w:rsidR="003C2A00" w:rsidRDefault="003C2A00" w:rsidP="003C2A00">
            <w:pPr>
              <w:tabs>
                <w:tab w:val="left" w:pos="0"/>
              </w:tabs>
              <w:ind w:left="426"/>
              <w:rPr>
                <w:rFonts w:ascii="Calibri" w:hAnsi="Calibri"/>
              </w:rPr>
            </w:pPr>
          </w:p>
          <w:p w14:paraId="102CC980" w14:textId="213ADAEA" w:rsidR="003C2A00" w:rsidRDefault="003C2A00" w:rsidP="003C2A00">
            <w:pPr>
              <w:tabs>
                <w:tab w:val="left" w:pos="0"/>
              </w:tabs>
              <w:ind w:left="426"/>
              <w:rPr>
                <w:rFonts w:ascii="Calibri" w:hAnsi="Calibri"/>
              </w:rPr>
            </w:pPr>
          </w:p>
          <w:p w14:paraId="69ED0B50" w14:textId="45D7E0C4" w:rsidR="003C2A00" w:rsidRDefault="003C2A00" w:rsidP="003C2A00">
            <w:pPr>
              <w:tabs>
                <w:tab w:val="left" w:pos="0"/>
              </w:tabs>
              <w:ind w:left="426"/>
              <w:rPr>
                <w:rFonts w:ascii="Calibri" w:hAnsi="Calibri"/>
              </w:rPr>
            </w:pPr>
          </w:p>
          <w:p w14:paraId="05D69DD7" w14:textId="15720465" w:rsidR="003C2A00" w:rsidRDefault="003C2A00" w:rsidP="003C2A00">
            <w:pPr>
              <w:tabs>
                <w:tab w:val="left" w:pos="0"/>
              </w:tabs>
              <w:ind w:left="426"/>
              <w:rPr>
                <w:rFonts w:ascii="Calibri" w:hAnsi="Calibri"/>
              </w:rPr>
            </w:pPr>
          </w:p>
          <w:p w14:paraId="521F4E83" w14:textId="1613DDCB" w:rsidR="003C2A00" w:rsidRDefault="003C2A00" w:rsidP="003C2A00">
            <w:pPr>
              <w:tabs>
                <w:tab w:val="left" w:pos="0"/>
              </w:tabs>
              <w:ind w:left="426"/>
              <w:rPr>
                <w:rFonts w:ascii="Calibri" w:hAnsi="Calibri"/>
              </w:rPr>
            </w:pPr>
          </w:p>
          <w:p w14:paraId="1330854C" w14:textId="47767233" w:rsidR="003C2A00" w:rsidRDefault="003C2A00" w:rsidP="003C2A00">
            <w:pPr>
              <w:tabs>
                <w:tab w:val="left" w:pos="0"/>
              </w:tabs>
              <w:ind w:left="426"/>
              <w:rPr>
                <w:rFonts w:ascii="Calibri" w:hAnsi="Calibri"/>
              </w:rPr>
            </w:pPr>
          </w:p>
          <w:p w14:paraId="2607F435" w14:textId="1A305B64" w:rsidR="003C2A00" w:rsidRDefault="003C2A00" w:rsidP="003C2A00">
            <w:pPr>
              <w:tabs>
                <w:tab w:val="left" w:pos="0"/>
              </w:tabs>
              <w:ind w:left="426"/>
              <w:rPr>
                <w:rFonts w:ascii="Calibri" w:hAnsi="Calibri"/>
              </w:rPr>
            </w:pPr>
          </w:p>
          <w:p w14:paraId="4C2EBF67" w14:textId="3871B579" w:rsidR="003C2A00" w:rsidRDefault="003C2A00" w:rsidP="003C2A00">
            <w:pPr>
              <w:tabs>
                <w:tab w:val="left" w:pos="0"/>
              </w:tabs>
              <w:ind w:left="426"/>
              <w:rPr>
                <w:rFonts w:ascii="Calibri" w:hAnsi="Calibri"/>
              </w:rPr>
            </w:pPr>
          </w:p>
          <w:p w14:paraId="7D4BC1BD" w14:textId="5E54673F" w:rsidR="003C2A00" w:rsidRDefault="003C2A00" w:rsidP="003C2A00">
            <w:pPr>
              <w:tabs>
                <w:tab w:val="left" w:pos="0"/>
              </w:tabs>
              <w:ind w:left="426"/>
              <w:rPr>
                <w:rFonts w:ascii="Calibri" w:hAnsi="Calibri"/>
              </w:rPr>
            </w:pPr>
          </w:p>
          <w:p w14:paraId="6709B1D4" w14:textId="79F7F8F7" w:rsidR="003C2A00" w:rsidRDefault="003C2A00" w:rsidP="003C2A00">
            <w:pPr>
              <w:tabs>
                <w:tab w:val="left" w:pos="0"/>
              </w:tabs>
              <w:ind w:left="426"/>
              <w:rPr>
                <w:rFonts w:ascii="Calibri" w:hAnsi="Calibri"/>
              </w:rPr>
            </w:pPr>
          </w:p>
          <w:p w14:paraId="39170B99" w14:textId="4424CDC4" w:rsidR="003C2A00" w:rsidRDefault="003C2A00" w:rsidP="003C2A00">
            <w:pPr>
              <w:tabs>
                <w:tab w:val="left" w:pos="0"/>
              </w:tabs>
              <w:ind w:left="426"/>
              <w:rPr>
                <w:rFonts w:ascii="Calibri" w:hAnsi="Calibri"/>
              </w:rPr>
            </w:pPr>
          </w:p>
          <w:p w14:paraId="52F6A23B" w14:textId="5ABA9CF4" w:rsidR="003C2A00" w:rsidRDefault="003C2A00" w:rsidP="003C2A00">
            <w:pPr>
              <w:tabs>
                <w:tab w:val="left" w:pos="0"/>
              </w:tabs>
              <w:ind w:left="426"/>
              <w:rPr>
                <w:rFonts w:ascii="Calibri" w:hAnsi="Calibri"/>
              </w:rPr>
            </w:pPr>
          </w:p>
          <w:p w14:paraId="44242F95" w14:textId="77777777" w:rsidR="003C2A00" w:rsidRPr="00E308FC" w:rsidRDefault="003C2A00" w:rsidP="003C2A00">
            <w:pPr>
              <w:tabs>
                <w:tab w:val="left" w:pos="0"/>
              </w:tabs>
              <w:ind w:left="426"/>
              <w:rPr>
                <w:rFonts w:ascii="Calibri" w:hAnsi="Calibri"/>
              </w:rPr>
            </w:pPr>
          </w:p>
          <w:p w14:paraId="2026918A" w14:textId="0363940C" w:rsidR="00E308FC" w:rsidRDefault="00000953" w:rsidP="00A6733E">
            <w:pPr>
              <w:numPr>
                <w:ilvl w:val="0"/>
                <w:numId w:val="4"/>
              </w:numPr>
              <w:tabs>
                <w:tab w:val="left" w:pos="0"/>
              </w:tabs>
              <w:ind w:left="284" w:firstLine="142"/>
              <w:rPr>
                <w:rFonts w:ascii="Calibri" w:hAnsi="Calibri"/>
              </w:rPr>
            </w:pPr>
            <w:r w:rsidRPr="00A6733E">
              <w:rPr>
                <w:rFonts w:ascii="Calibri" w:hAnsi="Calibri"/>
              </w:rPr>
              <w:t xml:space="preserve">To receive reports from Police </w:t>
            </w:r>
            <w:r w:rsidR="00A771A1">
              <w:rPr>
                <w:rFonts w:ascii="Calibri" w:hAnsi="Calibri"/>
              </w:rPr>
              <w:t>/ PLR</w:t>
            </w:r>
          </w:p>
          <w:p w14:paraId="6E22AB31" w14:textId="6675B4FE" w:rsidR="00A6733E" w:rsidRPr="00A6733E" w:rsidRDefault="00E308FC" w:rsidP="00A6733E">
            <w:pPr>
              <w:numPr>
                <w:ilvl w:val="0"/>
                <w:numId w:val="4"/>
              </w:numPr>
              <w:tabs>
                <w:tab w:val="left" w:pos="0"/>
              </w:tabs>
              <w:ind w:left="284" w:firstLine="142"/>
              <w:rPr>
                <w:rFonts w:ascii="Calibri" w:hAnsi="Calibri"/>
              </w:rPr>
            </w:pPr>
            <w:r>
              <w:rPr>
                <w:rFonts w:ascii="Calibri" w:hAnsi="Calibri"/>
              </w:rPr>
              <w:lastRenderedPageBreak/>
              <w:t xml:space="preserve">To receive report from </w:t>
            </w:r>
            <w:r w:rsidR="00000953" w:rsidRPr="00A6733E">
              <w:rPr>
                <w:rFonts w:ascii="Calibri" w:hAnsi="Calibri"/>
              </w:rPr>
              <w:t>Neighbourhood Warde</w:t>
            </w:r>
            <w:r w:rsidR="00000953" w:rsidRPr="00A6733E">
              <w:rPr>
                <w:rFonts w:ascii="Calibri" w:hAnsi="Calibri"/>
                <w:b/>
              </w:rPr>
              <w:t>n</w:t>
            </w:r>
          </w:p>
          <w:p w14:paraId="31D7CD1A" w14:textId="1DC4311F" w:rsidR="001F09A2" w:rsidRPr="00AD40EB" w:rsidRDefault="00000953" w:rsidP="00AD40EB">
            <w:pPr>
              <w:numPr>
                <w:ilvl w:val="0"/>
                <w:numId w:val="4"/>
              </w:numPr>
              <w:tabs>
                <w:tab w:val="left" w:pos="0"/>
              </w:tabs>
              <w:ind w:left="284" w:firstLine="142"/>
              <w:rPr>
                <w:rFonts w:ascii="Calibri" w:hAnsi="Calibri"/>
              </w:rPr>
            </w:pPr>
            <w:r w:rsidRPr="00A6733E">
              <w:rPr>
                <w:rFonts w:ascii="Calibri" w:hAnsi="Calibri"/>
              </w:rPr>
              <w:t xml:space="preserve">To receive report from Great Houghton Playing Fields Association </w:t>
            </w:r>
          </w:p>
        </w:tc>
        <w:tc>
          <w:tcPr>
            <w:tcW w:w="7182" w:type="dxa"/>
            <w:gridSpan w:val="7"/>
          </w:tcPr>
          <w:p w14:paraId="205F7CEC" w14:textId="059C8F0F" w:rsidR="003339E9" w:rsidRPr="00F541C7" w:rsidRDefault="00F541C7" w:rsidP="00F541C7">
            <w:pPr>
              <w:pStyle w:val="ListParagraph"/>
              <w:numPr>
                <w:ilvl w:val="0"/>
                <w:numId w:val="33"/>
              </w:numPr>
              <w:rPr>
                <w:rFonts w:ascii="Calibri" w:hAnsi="Calibri"/>
                <w:bCs/>
              </w:rPr>
            </w:pPr>
            <w:r>
              <w:rPr>
                <w:rFonts w:ascii="Calibri" w:hAnsi="Calibri"/>
                <w:bCs/>
              </w:rPr>
              <w:lastRenderedPageBreak/>
              <w:t>WNC Cllr Nunn t</w:t>
            </w:r>
            <w:r w:rsidR="003339E9">
              <w:rPr>
                <w:rFonts w:ascii="Calibri" w:hAnsi="Calibri"/>
                <w:bCs/>
              </w:rPr>
              <w:t>han</w:t>
            </w:r>
            <w:r>
              <w:rPr>
                <w:rFonts w:ascii="Calibri" w:hAnsi="Calibri"/>
                <w:bCs/>
              </w:rPr>
              <w:t>ked the council</w:t>
            </w:r>
            <w:r w:rsidR="003339E9">
              <w:rPr>
                <w:rFonts w:ascii="Calibri" w:hAnsi="Calibri"/>
                <w:bCs/>
              </w:rPr>
              <w:t xml:space="preserve"> for moving</w:t>
            </w:r>
            <w:r>
              <w:rPr>
                <w:rFonts w:ascii="Calibri" w:hAnsi="Calibri"/>
                <w:bCs/>
              </w:rPr>
              <w:t xml:space="preserve"> their</w:t>
            </w:r>
            <w:r w:rsidR="003339E9">
              <w:rPr>
                <w:rFonts w:ascii="Calibri" w:hAnsi="Calibri"/>
                <w:bCs/>
              </w:rPr>
              <w:t xml:space="preserve"> meeting night</w:t>
            </w:r>
            <w:r>
              <w:rPr>
                <w:rFonts w:ascii="Calibri" w:hAnsi="Calibri"/>
                <w:bCs/>
              </w:rPr>
              <w:t xml:space="preserve"> which clashed with the cabinet meeting thereby preventing WNC Cllr attendance - </w:t>
            </w:r>
            <w:r w:rsidR="003339E9" w:rsidRPr="00F541C7">
              <w:rPr>
                <w:rFonts w:ascii="Calibri" w:hAnsi="Calibri"/>
                <w:bCs/>
              </w:rPr>
              <w:t>Houghton Gate issue</w:t>
            </w:r>
            <w:r>
              <w:rPr>
                <w:rFonts w:ascii="Calibri" w:hAnsi="Calibri"/>
                <w:bCs/>
              </w:rPr>
              <w:t>,</w:t>
            </w:r>
            <w:r w:rsidR="003339E9" w:rsidRPr="00F541C7">
              <w:rPr>
                <w:rFonts w:ascii="Calibri" w:hAnsi="Calibri"/>
                <w:bCs/>
              </w:rPr>
              <w:t xml:space="preserve"> having regular conversation with</w:t>
            </w:r>
            <w:r>
              <w:rPr>
                <w:rFonts w:ascii="Calibri" w:hAnsi="Calibri"/>
                <w:bCs/>
              </w:rPr>
              <w:t xml:space="preserve"> planners who initially</w:t>
            </w:r>
            <w:r w:rsidR="003339E9" w:rsidRPr="00F541C7">
              <w:rPr>
                <w:rFonts w:ascii="Calibri" w:hAnsi="Calibri"/>
                <w:bCs/>
              </w:rPr>
              <w:t xml:space="preserve"> refused </w:t>
            </w:r>
            <w:r>
              <w:rPr>
                <w:rFonts w:ascii="Calibri" w:hAnsi="Calibri"/>
                <w:bCs/>
              </w:rPr>
              <w:t xml:space="preserve">to include application </w:t>
            </w:r>
            <w:r w:rsidR="003339E9" w:rsidRPr="00F541C7">
              <w:rPr>
                <w:rFonts w:ascii="Calibri" w:hAnsi="Calibri"/>
                <w:bCs/>
              </w:rPr>
              <w:t>as part of development pl</w:t>
            </w:r>
            <w:r>
              <w:rPr>
                <w:rFonts w:ascii="Calibri" w:hAnsi="Calibri"/>
                <w:bCs/>
              </w:rPr>
              <w:t>an and remain opposed</w:t>
            </w:r>
            <w:r w:rsidR="007B779D">
              <w:rPr>
                <w:rFonts w:ascii="Calibri" w:hAnsi="Calibri"/>
                <w:bCs/>
              </w:rPr>
              <w:t xml:space="preserve"> to it.</w:t>
            </w:r>
            <w:r w:rsidR="003339E9" w:rsidRPr="00F541C7">
              <w:rPr>
                <w:rFonts w:ascii="Calibri" w:hAnsi="Calibri"/>
                <w:bCs/>
              </w:rPr>
              <w:t xml:space="preserve"> </w:t>
            </w:r>
            <w:r w:rsidR="007B779D">
              <w:rPr>
                <w:rFonts w:ascii="Calibri" w:hAnsi="Calibri"/>
                <w:bCs/>
              </w:rPr>
              <w:t>A</w:t>
            </w:r>
            <w:r w:rsidR="003339E9" w:rsidRPr="00F541C7">
              <w:rPr>
                <w:rFonts w:ascii="Calibri" w:hAnsi="Calibri"/>
                <w:bCs/>
              </w:rPr>
              <w:t xml:space="preserve">waiting response from </w:t>
            </w:r>
            <w:r w:rsidR="007B779D">
              <w:rPr>
                <w:rFonts w:ascii="Calibri" w:hAnsi="Calibri"/>
                <w:bCs/>
              </w:rPr>
              <w:t>N</w:t>
            </w:r>
            <w:r w:rsidR="003339E9" w:rsidRPr="00F541C7">
              <w:rPr>
                <w:rFonts w:ascii="Calibri" w:hAnsi="Calibri"/>
                <w:bCs/>
              </w:rPr>
              <w:t xml:space="preserve">atural </w:t>
            </w:r>
            <w:r w:rsidR="007B779D">
              <w:rPr>
                <w:rFonts w:ascii="Calibri" w:hAnsi="Calibri"/>
                <w:bCs/>
              </w:rPr>
              <w:t>E</w:t>
            </w:r>
            <w:r w:rsidR="003339E9" w:rsidRPr="00F541C7">
              <w:rPr>
                <w:rFonts w:ascii="Calibri" w:hAnsi="Calibri"/>
                <w:bCs/>
              </w:rPr>
              <w:t>ngland</w:t>
            </w:r>
            <w:r w:rsidR="007B779D">
              <w:rPr>
                <w:rFonts w:ascii="Calibri" w:hAnsi="Calibri"/>
                <w:bCs/>
              </w:rPr>
              <w:t xml:space="preserve"> and Highways. </w:t>
            </w:r>
            <w:r w:rsidR="003339E9" w:rsidRPr="00F541C7">
              <w:rPr>
                <w:rFonts w:ascii="Calibri" w:hAnsi="Calibri"/>
                <w:bCs/>
              </w:rPr>
              <w:t xml:space="preserve">Fully supports </w:t>
            </w:r>
            <w:r w:rsidR="007B779D">
              <w:rPr>
                <w:rFonts w:ascii="Calibri" w:hAnsi="Calibri"/>
                <w:bCs/>
              </w:rPr>
              <w:t>parish council</w:t>
            </w:r>
            <w:r w:rsidR="003339E9" w:rsidRPr="00F541C7">
              <w:rPr>
                <w:rFonts w:ascii="Calibri" w:hAnsi="Calibri"/>
                <w:bCs/>
              </w:rPr>
              <w:t xml:space="preserve"> objections.</w:t>
            </w:r>
            <w:r w:rsidR="007B779D">
              <w:rPr>
                <w:rFonts w:ascii="Calibri" w:hAnsi="Calibri"/>
                <w:bCs/>
              </w:rPr>
              <w:t xml:space="preserve"> -</w:t>
            </w:r>
            <w:r w:rsidR="003339E9" w:rsidRPr="00F541C7">
              <w:rPr>
                <w:rFonts w:ascii="Calibri" w:hAnsi="Calibri"/>
                <w:bCs/>
              </w:rPr>
              <w:t xml:space="preserve"> Strategic Planning ongoing </w:t>
            </w:r>
            <w:r w:rsidR="007B779D">
              <w:rPr>
                <w:rFonts w:ascii="Calibri" w:hAnsi="Calibri"/>
                <w:bCs/>
              </w:rPr>
              <w:t xml:space="preserve">which includes development of </w:t>
            </w:r>
            <w:r w:rsidR="003339E9" w:rsidRPr="00F541C7">
              <w:rPr>
                <w:rFonts w:ascii="Calibri" w:hAnsi="Calibri"/>
                <w:bCs/>
              </w:rPr>
              <w:t>The</w:t>
            </w:r>
            <w:r w:rsidR="00B7261B" w:rsidRPr="00F541C7">
              <w:rPr>
                <w:rFonts w:ascii="Calibri" w:hAnsi="Calibri"/>
                <w:bCs/>
              </w:rPr>
              <w:t xml:space="preserve"> </w:t>
            </w:r>
            <w:r w:rsidR="003339E9" w:rsidRPr="00F541C7">
              <w:rPr>
                <w:rFonts w:ascii="Calibri" w:hAnsi="Calibri"/>
                <w:bCs/>
              </w:rPr>
              <w:t>Green</w:t>
            </w:r>
            <w:r w:rsidR="007B779D">
              <w:rPr>
                <w:rFonts w:ascii="Calibri" w:hAnsi="Calibri"/>
                <w:bCs/>
              </w:rPr>
              <w:t xml:space="preserve">, currently subject to independent review closing on </w:t>
            </w:r>
            <w:r w:rsidR="00B7261B" w:rsidRPr="00F541C7">
              <w:rPr>
                <w:rFonts w:ascii="Calibri" w:hAnsi="Calibri"/>
                <w:bCs/>
              </w:rPr>
              <w:t>6 Dec</w:t>
            </w:r>
            <w:r w:rsidR="007B779D">
              <w:rPr>
                <w:rFonts w:ascii="Calibri" w:hAnsi="Calibri"/>
                <w:bCs/>
              </w:rPr>
              <w:t xml:space="preserve">ember. - Proposed that future development plan should be for 30 years </w:t>
            </w:r>
            <w:r w:rsidR="001745E5">
              <w:rPr>
                <w:rFonts w:ascii="Calibri" w:hAnsi="Calibri"/>
                <w:bCs/>
              </w:rPr>
              <w:t>but not considered appropriate and looking for shorter period.</w:t>
            </w:r>
            <w:r w:rsidR="00B7261B" w:rsidRPr="00F541C7">
              <w:rPr>
                <w:rFonts w:ascii="Calibri" w:hAnsi="Calibri"/>
                <w:bCs/>
              </w:rPr>
              <w:t xml:space="preserve"> </w:t>
            </w:r>
            <w:r w:rsidR="001745E5">
              <w:rPr>
                <w:rFonts w:ascii="Calibri" w:hAnsi="Calibri"/>
                <w:bCs/>
              </w:rPr>
              <w:t>-</w:t>
            </w:r>
            <w:r w:rsidR="00B7261B" w:rsidRPr="00F541C7">
              <w:rPr>
                <w:rFonts w:ascii="Calibri" w:hAnsi="Calibri"/>
                <w:bCs/>
              </w:rPr>
              <w:t xml:space="preserve"> </w:t>
            </w:r>
            <w:r w:rsidR="001745E5">
              <w:rPr>
                <w:rFonts w:ascii="Calibri" w:hAnsi="Calibri"/>
                <w:bCs/>
              </w:rPr>
              <w:t>S</w:t>
            </w:r>
            <w:r w:rsidR="00B7261B" w:rsidRPr="00F541C7">
              <w:rPr>
                <w:rFonts w:ascii="Calibri" w:hAnsi="Calibri"/>
                <w:bCs/>
              </w:rPr>
              <w:t xml:space="preserve">till </w:t>
            </w:r>
            <w:proofErr w:type="gramStart"/>
            <w:r w:rsidR="00B7261B" w:rsidRPr="00F541C7">
              <w:rPr>
                <w:rFonts w:ascii="Calibri" w:hAnsi="Calibri"/>
                <w:bCs/>
              </w:rPr>
              <w:t>a lot</w:t>
            </w:r>
            <w:proofErr w:type="gramEnd"/>
            <w:r w:rsidR="00B7261B" w:rsidRPr="00F541C7">
              <w:rPr>
                <w:rFonts w:ascii="Calibri" w:hAnsi="Calibri"/>
                <w:bCs/>
              </w:rPr>
              <w:t xml:space="preserve"> to do following creation of new council</w:t>
            </w:r>
            <w:r w:rsidR="001745E5">
              <w:rPr>
                <w:rFonts w:ascii="Calibri" w:hAnsi="Calibri"/>
                <w:bCs/>
              </w:rPr>
              <w:t xml:space="preserve"> to deliver </w:t>
            </w:r>
            <w:r w:rsidR="00B7261B" w:rsidRPr="00F541C7">
              <w:rPr>
                <w:rFonts w:ascii="Calibri" w:hAnsi="Calibri"/>
                <w:bCs/>
              </w:rPr>
              <w:t>promise of Unitary being something better</w:t>
            </w:r>
            <w:r w:rsidR="001745E5">
              <w:rPr>
                <w:rFonts w:ascii="Calibri" w:hAnsi="Calibri"/>
                <w:bCs/>
              </w:rPr>
              <w:t>. -</w:t>
            </w:r>
            <w:r w:rsidR="00B7261B" w:rsidRPr="00F541C7">
              <w:rPr>
                <w:rFonts w:ascii="Calibri" w:hAnsi="Calibri"/>
                <w:bCs/>
              </w:rPr>
              <w:t xml:space="preserve"> </w:t>
            </w:r>
            <w:r w:rsidR="001745E5">
              <w:rPr>
                <w:rFonts w:ascii="Calibri" w:hAnsi="Calibri"/>
                <w:bCs/>
              </w:rPr>
              <w:t>R</w:t>
            </w:r>
            <w:r w:rsidR="00B7261B" w:rsidRPr="00F541C7">
              <w:rPr>
                <w:rFonts w:ascii="Calibri" w:hAnsi="Calibri"/>
                <w:bCs/>
              </w:rPr>
              <w:t>eal savings come in doing things better</w:t>
            </w:r>
            <w:r w:rsidR="001745E5">
              <w:rPr>
                <w:rFonts w:ascii="Calibri" w:hAnsi="Calibri"/>
                <w:bCs/>
              </w:rPr>
              <w:t>- Now have g</w:t>
            </w:r>
            <w:r w:rsidR="00B7261B" w:rsidRPr="00F541C7">
              <w:rPr>
                <w:rFonts w:ascii="Calibri" w:hAnsi="Calibri"/>
                <w:bCs/>
              </w:rPr>
              <w:t xml:space="preserve">ood </w:t>
            </w:r>
            <w:r w:rsidR="001745E5">
              <w:rPr>
                <w:rFonts w:ascii="Calibri" w:hAnsi="Calibri"/>
                <w:bCs/>
              </w:rPr>
              <w:t xml:space="preserve">financial </w:t>
            </w:r>
            <w:r w:rsidR="00B7261B" w:rsidRPr="00F541C7">
              <w:rPr>
                <w:rFonts w:ascii="Calibri" w:hAnsi="Calibri"/>
                <w:bCs/>
              </w:rPr>
              <w:t>reserves in place</w:t>
            </w:r>
            <w:r w:rsidR="001745E5">
              <w:rPr>
                <w:rFonts w:ascii="Calibri" w:hAnsi="Calibri"/>
                <w:bCs/>
              </w:rPr>
              <w:t xml:space="preserve"> enabling improved services for highways and street cleaning,</w:t>
            </w:r>
            <w:r w:rsidR="00B7261B" w:rsidRPr="00F541C7">
              <w:rPr>
                <w:rFonts w:ascii="Calibri" w:hAnsi="Calibri"/>
                <w:bCs/>
              </w:rPr>
              <w:t xml:space="preserve"> </w:t>
            </w:r>
            <w:r w:rsidR="001745E5">
              <w:rPr>
                <w:rFonts w:ascii="Calibri" w:hAnsi="Calibri"/>
                <w:bCs/>
              </w:rPr>
              <w:t>n</w:t>
            </w:r>
            <w:r w:rsidR="00B7261B" w:rsidRPr="00F541C7">
              <w:rPr>
                <w:rFonts w:ascii="Calibri" w:hAnsi="Calibri"/>
                <w:bCs/>
              </w:rPr>
              <w:t xml:space="preserve">ew contracts </w:t>
            </w:r>
            <w:r w:rsidR="001745E5">
              <w:rPr>
                <w:rFonts w:ascii="Calibri" w:hAnsi="Calibri"/>
                <w:bCs/>
              </w:rPr>
              <w:t xml:space="preserve">are still </w:t>
            </w:r>
            <w:r w:rsidR="00B7261B" w:rsidRPr="00F541C7">
              <w:rPr>
                <w:rFonts w:ascii="Calibri" w:hAnsi="Calibri"/>
                <w:bCs/>
              </w:rPr>
              <w:t xml:space="preserve">to </w:t>
            </w:r>
            <w:proofErr w:type="gramStart"/>
            <w:r w:rsidR="00B7261B" w:rsidRPr="00F541C7">
              <w:rPr>
                <w:rFonts w:ascii="Calibri" w:hAnsi="Calibri"/>
                <w:bCs/>
              </w:rPr>
              <w:t>be negotiated</w:t>
            </w:r>
            <w:proofErr w:type="gramEnd"/>
            <w:r w:rsidR="001745E5">
              <w:rPr>
                <w:rFonts w:ascii="Calibri" w:hAnsi="Calibri"/>
                <w:bCs/>
              </w:rPr>
              <w:t xml:space="preserve">, some </w:t>
            </w:r>
            <w:r w:rsidR="00B7261B" w:rsidRPr="00F541C7">
              <w:rPr>
                <w:rFonts w:ascii="Calibri" w:hAnsi="Calibri"/>
                <w:bCs/>
              </w:rPr>
              <w:t>maintenance budget</w:t>
            </w:r>
            <w:r w:rsidR="001745E5">
              <w:rPr>
                <w:rFonts w:ascii="Calibri" w:hAnsi="Calibri"/>
                <w:bCs/>
              </w:rPr>
              <w:t>s</w:t>
            </w:r>
            <w:r w:rsidR="00B7261B" w:rsidRPr="00F541C7">
              <w:rPr>
                <w:rFonts w:ascii="Calibri" w:hAnsi="Calibri"/>
                <w:bCs/>
              </w:rPr>
              <w:t xml:space="preserve"> </w:t>
            </w:r>
            <w:r w:rsidR="001745E5">
              <w:rPr>
                <w:rFonts w:ascii="Calibri" w:hAnsi="Calibri"/>
                <w:bCs/>
              </w:rPr>
              <w:t xml:space="preserve">had been diverted </w:t>
            </w:r>
            <w:r w:rsidR="00B7261B" w:rsidRPr="00F541C7">
              <w:rPr>
                <w:rFonts w:ascii="Calibri" w:hAnsi="Calibri"/>
                <w:bCs/>
              </w:rPr>
              <w:t xml:space="preserve">to provide </w:t>
            </w:r>
            <w:r w:rsidR="001745E5">
              <w:rPr>
                <w:rFonts w:ascii="Calibri" w:hAnsi="Calibri"/>
                <w:bCs/>
              </w:rPr>
              <w:t xml:space="preserve">finance in </w:t>
            </w:r>
            <w:r w:rsidR="00B7261B" w:rsidRPr="00F541C7">
              <w:rPr>
                <w:rFonts w:ascii="Calibri" w:hAnsi="Calibri"/>
                <w:bCs/>
              </w:rPr>
              <w:t>other areas</w:t>
            </w:r>
            <w:r w:rsidR="00EB52BC" w:rsidRPr="00F541C7">
              <w:rPr>
                <w:rFonts w:ascii="Calibri" w:hAnsi="Calibri"/>
                <w:bCs/>
              </w:rPr>
              <w:t>.</w:t>
            </w:r>
            <w:r w:rsidR="001745E5">
              <w:rPr>
                <w:rFonts w:ascii="Calibri" w:hAnsi="Calibri"/>
                <w:bCs/>
              </w:rPr>
              <w:t xml:space="preserve"> -</w:t>
            </w:r>
            <w:r w:rsidR="00EB52BC" w:rsidRPr="00F541C7">
              <w:rPr>
                <w:rFonts w:ascii="Calibri" w:hAnsi="Calibri"/>
                <w:bCs/>
              </w:rPr>
              <w:t>Working on anti</w:t>
            </w:r>
            <w:r w:rsidR="00736576" w:rsidRPr="00F541C7">
              <w:rPr>
                <w:rFonts w:ascii="Calibri" w:hAnsi="Calibri"/>
                <w:bCs/>
              </w:rPr>
              <w:t>-</w:t>
            </w:r>
            <w:r w:rsidR="00EB52BC" w:rsidRPr="00F541C7">
              <w:rPr>
                <w:rFonts w:ascii="Calibri" w:hAnsi="Calibri"/>
                <w:bCs/>
              </w:rPr>
              <w:t xml:space="preserve">poverty strategy, good neighbour schemes. </w:t>
            </w:r>
            <w:r w:rsidR="001745E5">
              <w:rPr>
                <w:rFonts w:ascii="Calibri" w:hAnsi="Calibri"/>
                <w:bCs/>
              </w:rPr>
              <w:t xml:space="preserve">- </w:t>
            </w:r>
            <w:r w:rsidR="00EB52BC" w:rsidRPr="00F541C7">
              <w:rPr>
                <w:rFonts w:ascii="Calibri" w:hAnsi="Calibri"/>
                <w:bCs/>
              </w:rPr>
              <w:t xml:space="preserve">Looking to create better jobs other than warehouse distribution. </w:t>
            </w:r>
            <w:r w:rsidR="00BD164F">
              <w:rPr>
                <w:rFonts w:ascii="Calibri" w:hAnsi="Calibri"/>
                <w:bCs/>
              </w:rPr>
              <w:t>The m</w:t>
            </w:r>
            <w:r w:rsidR="00970BBA" w:rsidRPr="00F541C7">
              <w:rPr>
                <w:rFonts w:ascii="Calibri" w:hAnsi="Calibri"/>
                <w:bCs/>
              </w:rPr>
              <w:t xml:space="preserve">eeting </w:t>
            </w:r>
            <w:r w:rsidR="00BD164F">
              <w:rPr>
                <w:rFonts w:ascii="Calibri" w:hAnsi="Calibri"/>
                <w:bCs/>
              </w:rPr>
              <w:t xml:space="preserve">expressed their </w:t>
            </w:r>
            <w:r w:rsidR="00970BBA" w:rsidRPr="00F541C7">
              <w:rPr>
                <w:rFonts w:ascii="Calibri" w:hAnsi="Calibri"/>
                <w:bCs/>
              </w:rPr>
              <w:t>concern</w:t>
            </w:r>
            <w:r w:rsidR="00BD164F">
              <w:rPr>
                <w:rFonts w:ascii="Calibri" w:hAnsi="Calibri"/>
                <w:bCs/>
              </w:rPr>
              <w:t>s</w:t>
            </w:r>
            <w:r w:rsidR="00970BBA" w:rsidRPr="00F541C7">
              <w:rPr>
                <w:rFonts w:ascii="Calibri" w:hAnsi="Calibri"/>
                <w:bCs/>
              </w:rPr>
              <w:t xml:space="preserve"> over</w:t>
            </w:r>
            <w:r w:rsidR="00BD164F">
              <w:rPr>
                <w:rFonts w:ascii="Calibri" w:hAnsi="Calibri"/>
                <w:bCs/>
              </w:rPr>
              <w:t xml:space="preserve"> the</w:t>
            </w:r>
            <w:r w:rsidR="00970BBA" w:rsidRPr="00F541C7">
              <w:rPr>
                <w:rFonts w:ascii="Calibri" w:hAnsi="Calibri"/>
                <w:bCs/>
              </w:rPr>
              <w:t xml:space="preserve"> locations of housing development</w:t>
            </w:r>
            <w:r w:rsidR="00BD164F">
              <w:rPr>
                <w:rFonts w:ascii="Calibri" w:hAnsi="Calibri"/>
                <w:bCs/>
              </w:rPr>
              <w:t>s</w:t>
            </w:r>
            <w:r w:rsidR="00970BBA" w:rsidRPr="00F541C7">
              <w:rPr>
                <w:rFonts w:ascii="Calibri" w:hAnsi="Calibri"/>
                <w:bCs/>
              </w:rPr>
              <w:t xml:space="preserve"> eroding villages</w:t>
            </w:r>
            <w:r w:rsidR="00BD164F">
              <w:rPr>
                <w:rFonts w:ascii="Calibri" w:hAnsi="Calibri"/>
                <w:bCs/>
              </w:rPr>
              <w:t xml:space="preserve">, </w:t>
            </w:r>
            <w:r w:rsidR="000469A6" w:rsidRPr="00F541C7">
              <w:rPr>
                <w:rFonts w:ascii="Calibri" w:hAnsi="Calibri"/>
                <w:bCs/>
              </w:rPr>
              <w:t>Highways</w:t>
            </w:r>
            <w:r w:rsidR="000469A6">
              <w:rPr>
                <w:rFonts w:ascii="Calibri" w:hAnsi="Calibri"/>
                <w:bCs/>
              </w:rPr>
              <w:t xml:space="preserve"> Road</w:t>
            </w:r>
            <w:r w:rsidR="00BD164F">
              <w:rPr>
                <w:rFonts w:ascii="Calibri" w:hAnsi="Calibri"/>
                <w:bCs/>
              </w:rPr>
              <w:t xml:space="preserve"> markings and street cleaning</w:t>
            </w:r>
            <w:r w:rsidR="003C2A00">
              <w:rPr>
                <w:rFonts w:ascii="Calibri" w:hAnsi="Calibri"/>
                <w:bCs/>
              </w:rPr>
              <w:t xml:space="preserve">. </w:t>
            </w:r>
          </w:p>
          <w:p w14:paraId="6CA3D950" w14:textId="64166198" w:rsidR="00EC2E2E" w:rsidRDefault="003C2A00" w:rsidP="00EC2E2E">
            <w:pPr>
              <w:pStyle w:val="ListParagraph"/>
              <w:numPr>
                <w:ilvl w:val="0"/>
                <w:numId w:val="33"/>
              </w:numPr>
              <w:rPr>
                <w:rFonts w:ascii="Calibri" w:hAnsi="Calibri"/>
                <w:bCs/>
              </w:rPr>
            </w:pPr>
            <w:r>
              <w:rPr>
                <w:rFonts w:ascii="Calibri" w:hAnsi="Calibri"/>
                <w:bCs/>
              </w:rPr>
              <w:t>The m</w:t>
            </w:r>
            <w:r w:rsidR="00EC2E2E">
              <w:rPr>
                <w:rFonts w:ascii="Calibri" w:hAnsi="Calibri"/>
                <w:bCs/>
              </w:rPr>
              <w:t xml:space="preserve">eeting </w:t>
            </w:r>
            <w:r>
              <w:rPr>
                <w:rFonts w:ascii="Calibri" w:hAnsi="Calibri"/>
                <w:bCs/>
              </w:rPr>
              <w:t xml:space="preserve">was </w:t>
            </w:r>
            <w:r w:rsidR="00EC2E2E">
              <w:rPr>
                <w:rFonts w:ascii="Calibri" w:hAnsi="Calibri"/>
                <w:bCs/>
              </w:rPr>
              <w:t>referred to report previo</w:t>
            </w:r>
            <w:r w:rsidR="00001F2A">
              <w:rPr>
                <w:rFonts w:ascii="Calibri" w:hAnsi="Calibri"/>
                <w:bCs/>
              </w:rPr>
              <w:t>u</w:t>
            </w:r>
            <w:r w:rsidR="00EC2E2E">
              <w:rPr>
                <w:rFonts w:ascii="Calibri" w:hAnsi="Calibri"/>
                <w:bCs/>
              </w:rPr>
              <w:t xml:space="preserve">sly circulated </w:t>
            </w:r>
            <w:r w:rsidR="00001F2A">
              <w:rPr>
                <w:rFonts w:ascii="Calibri" w:hAnsi="Calibri"/>
                <w:bCs/>
              </w:rPr>
              <w:t>and E-Scooter le</w:t>
            </w:r>
            <w:r w:rsidR="0092088A">
              <w:rPr>
                <w:rFonts w:ascii="Calibri" w:hAnsi="Calibri"/>
                <w:bCs/>
              </w:rPr>
              <w:t>a</w:t>
            </w:r>
            <w:r w:rsidR="00001F2A">
              <w:rPr>
                <w:rFonts w:ascii="Calibri" w:hAnsi="Calibri"/>
                <w:bCs/>
              </w:rPr>
              <w:t>flet</w:t>
            </w:r>
            <w:r>
              <w:rPr>
                <w:rFonts w:ascii="Calibri" w:hAnsi="Calibri"/>
                <w:bCs/>
              </w:rPr>
              <w:t>. There had been no reported crime during October.</w:t>
            </w:r>
          </w:p>
          <w:p w14:paraId="49AAEE04" w14:textId="77777777" w:rsidR="003C2A00" w:rsidRDefault="003C2A00" w:rsidP="003C2A00">
            <w:pPr>
              <w:pStyle w:val="ListParagraph"/>
              <w:ind w:left="420"/>
              <w:rPr>
                <w:rFonts w:ascii="Calibri" w:hAnsi="Calibri"/>
                <w:bCs/>
              </w:rPr>
            </w:pPr>
          </w:p>
          <w:p w14:paraId="2784C49C" w14:textId="375F46DF" w:rsidR="00001F2A" w:rsidRDefault="00001F2A" w:rsidP="00EC2E2E">
            <w:pPr>
              <w:pStyle w:val="ListParagraph"/>
              <w:numPr>
                <w:ilvl w:val="0"/>
                <w:numId w:val="33"/>
              </w:numPr>
              <w:rPr>
                <w:rFonts w:ascii="Calibri" w:hAnsi="Calibri"/>
                <w:bCs/>
              </w:rPr>
            </w:pPr>
            <w:r>
              <w:rPr>
                <w:rFonts w:ascii="Calibri" w:hAnsi="Calibri"/>
                <w:bCs/>
              </w:rPr>
              <w:lastRenderedPageBreak/>
              <w:t xml:space="preserve">No </w:t>
            </w:r>
            <w:r w:rsidR="003C2A00">
              <w:rPr>
                <w:rFonts w:ascii="Calibri" w:hAnsi="Calibri"/>
                <w:bCs/>
              </w:rPr>
              <w:t>r</w:t>
            </w:r>
            <w:r>
              <w:rPr>
                <w:rFonts w:ascii="Calibri" w:hAnsi="Calibri"/>
                <w:bCs/>
              </w:rPr>
              <w:t>eport</w:t>
            </w:r>
            <w:r w:rsidR="003C2A00">
              <w:rPr>
                <w:rFonts w:ascii="Calibri" w:hAnsi="Calibri"/>
                <w:bCs/>
              </w:rPr>
              <w:t xml:space="preserve"> had been received from Neighbourhood Wardens.</w:t>
            </w:r>
          </w:p>
          <w:p w14:paraId="62682B30" w14:textId="77777777" w:rsidR="003C2A00" w:rsidRPr="003C2A00" w:rsidRDefault="003C2A00" w:rsidP="003C2A00">
            <w:pPr>
              <w:pStyle w:val="ListParagraph"/>
              <w:rPr>
                <w:rFonts w:ascii="Calibri" w:hAnsi="Calibri"/>
                <w:bCs/>
              </w:rPr>
            </w:pPr>
          </w:p>
          <w:p w14:paraId="5D2EAB22" w14:textId="71F7999B" w:rsidR="003C2A00" w:rsidRDefault="003C2A00" w:rsidP="003C2A00">
            <w:pPr>
              <w:rPr>
                <w:rFonts w:ascii="Calibri" w:hAnsi="Calibri"/>
                <w:bCs/>
              </w:rPr>
            </w:pPr>
          </w:p>
          <w:p w14:paraId="42CCCE9D" w14:textId="77777777" w:rsidR="00737115" w:rsidRPr="003C2A00" w:rsidRDefault="00737115" w:rsidP="003C2A00">
            <w:pPr>
              <w:rPr>
                <w:rFonts w:ascii="Calibri" w:hAnsi="Calibri"/>
                <w:bCs/>
              </w:rPr>
            </w:pPr>
          </w:p>
          <w:p w14:paraId="39E81EB9" w14:textId="758E3A08" w:rsidR="0092088A" w:rsidRDefault="00737115" w:rsidP="00EC2E2E">
            <w:pPr>
              <w:pStyle w:val="ListParagraph"/>
              <w:numPr>
                <w:ilvl w:val="0"/>
                <w:numId w:val="33"/>
              </w:numPr>
              <w:rPr>
                <w:rFonts w:ascii="Calibri" w:hAnsi="Calibri"/>
                <w:bCs/>
              </w:rPr>
            </w:pPr>
            <w:r>
              <w:rPr>
                <w:rFonts w:ascii="Calibri" w:hAnsi="Calibri"/>
                <w:bCs/>
              </w:rPr>
              <w:t>The meeting was r</w:t>
            </w:r>
            <w:r w:rsidR="0092088A">
              <w:rPr>
                <w:rFonts w:ascii="Calibri" w:hAnsi="Calibri"/>
                <w:bCs/>
              </w:rPr>
              <w:t>eferred to report</w:t>
            </w:r>
            <w:r>
              <w:rPr>
                <w:rFonts w:ascii="Calibri" w:hAnsi="Calibri"/>
                <w:bCs/>
              </w:rPr>
              <w:t xml:space="preserve"> from GHPFA representatives</w:t>
            </w:r>
            <w:r w:rsidR="0092088A">
              <w:rPr>
                <w:rFonts w:ascii="Calibri" w:hAnsi="Calibri"/>
                <w:bCs/>
              </w:rPr>
              <w:t xml:space="preserve"> previously circulated</w:t>
            </w:r>
            <w:r>
              <w:rPr>
                <w:rFonts w:ascii="Calibri" w:hAnsi="Calibri"/>
                <w:bCs/>
              </w:rPr>
              <w:t>. (See below at 090/21)</w:t>
            </w:r>
          </w:p>
          <w:p w14:paraId="0BB5145E" w14:textId="77777777" w:rsidR="003C2A00" w:rsidRPr="003C2A00" w:rsidRDefault="003C2A00" w:rsidP="003C2A00">
            <w:pPr>
              <w:rPr>
                <w:rFonts w:ascii="Calibri" w:hAnsi="Calibri"/>
                <w:bCs/>
              </w:rPr>
            </w:pPr>
          </w:p>
          <w:p w14:paraId="31D7CD1B" w14:textId="7E2D0681" w:rsidR="003339E9" w:rsidRPr="003339E9" w:rsidRDefault="003339E9" w:rsidP="003339E9">
            <w:pPr>
              <w:pStyle w:val="ListParagraph"/>
              <w:ind w:left="420"/>
              <w:rPr>
                <w:rFonts w:ascii="Calibri" w:hAnsi="Calibri"/>
                <w:bCs/>
              </w:rPr>
            </w:pPr>
          </w:p>
        </w:tc>
      </w:tr>
      <w:tr w:rsidR="00737115" w14:paraId="31D7CD26" w14:textId="77777777" w:rsidTr="00954A3A">
        <w:tc>
          <w:tcPr>
            <w:tcW w:w="4112" w:type="dxa"/>
            <w:gridSpan w:val="7"/>
          </w:tcPr>
          <w:p w14:paraId="31D7CD1D" w14:textId="2B107ADE" w:rsidR="00000953" w:rsidRPr="004573F6" w:rsidRDefault="00506B30" w:rsidP="004573F6">
            <w:pPr>
              <w:tabs>
                <w:tab w:val="left" w:pos="0"/>
              </w:tabs>
              <w:rPr>
                <w:rFonts w:ascii="Calibri" w:hAnsi="Calibri"/>
                <w:b/>
              </w:rPr>
            </w:pPr>
            <w:r>
              <w:rPr>
                <w:rFonts w:ascii="Calibri" w:hAnsi="Calibri"/>
                <w:b/>
              </w:rPr>
              <w:lastRenderedPageBreak/>
              <w:t>0</w:t>
            </w:r>
            <w:r w:rsidR="006371A2">
              <w:rPr>
                <w:rFonts w:ascii="Calibri" w:hAnsi="Calibri"/>
                <w:b/>
              </w:rPr>
              <w:t>84</w:t>
            </w:r>
            <w:r>
              <w:rPr>
                <w:rFonts w:ascii="Calibri" w:hAnsi="Calibri"/>
                <w:b/>
              </w:rPr>
              <w:t>/21</w:t>
            </w:r>
            <w:r w:rsidR="005E3D57">
              <w:rPr>
                <w:rFonts w:ascii="Calibri" w:hAnsi="Calibri"/>
                <w:b/>
              </w:rPr>
              <w:t>.</w:t>
            </w:r>
            <w:r w:rsidR="00000953" w:rsidRPr="00A74A6E">
              <w:rPr>
                <w:rFonts w:ascii="Calibri" w:hAnsi="Calibri"/>
                <w:b/>
              </w:rPr>
              <w:t xml:space="preserve"> To receive and adopt the Finance &amp; Administration Report</w:t>
            </w:r>
            <w:r w:rsidR="00000953" w:rsidRPr="00A74A6E">
              <w:rPr>
                <w:rFonts w:ascii="Calibri" w:hAnsi="Calibri"/>
              </w:rPr>
              <w:t xml:space="preserve"> </w:t>
            </w:r>
          </w:p>
          <w:p w14:paraId="31D7CD1E" w14:textId="05C8D01F" w:rsidR="00782227" w:rsidRPr="003418E6" w:rsidRDefault="00782227" w:rsidP="003418E6">
            <w:pPr>
              <w:pStyle w:val="ListParagraph"/>
              <w:numPr>
                <w:ilvl w:val="0"/>
                <w:numId w:val="16"/>
              </w:numPr>
              <w:tabs>
                <w:tab w:val="left" w:pos="0"/>
              </w:tabs>
              <w:rPr>
                <w:rFonts w:ascii="Calibri" w:hAnsi="Calibri"/>
              </w:rPr>
            </w:pPr>
            <w:r w:rsidRPr="003418E6">
              <w:rPr>
                <w:rFonts w:ascii="Calibri" w:hAnsi="Calibri"/>
              </w:rPr>
              <w:t xml:space="preserve">To receive Receipts and Payment Accounts </w:t>
            </w:r>
            <w:r w:rsidR="003418E6" w:rsidRPr="003418E6">
              <w:rPr>
                <w:rFonts w:ascii="Calibri" w:hAnsi="Calibri"/>
              </w:rPr>
              <w:t>to end of</w:t>
            </w:r>
            <w:r w:rsidR="00E308FC">
              <w:rPr>
                <w:rFonts w:ascii="Calibri" w:hAnsi="Calibri"/>
              </w:rPr>
              <w:t xml:space="preserve"> </w:t>
            </w:r>
            <w:r w:rsidR="00AD40EB">
              <w:rPr>
                <w:rFonts w:ascii="Calibri" w:hAnsi="Calibri"/>
              </w:rPr>
              <w:t>October</w:t>
            </w:r>
            <w:r w:rsidR="00A01B19">
              <w:rPr>
                <w:rFonts w:ascii="Calibri" w:hAnsi="Calibri"/>
              </w:rPr>
              <w:t xml:space="preserve"> </w:t>
            </w:r>
            <w:r w:rsidR="00E308FC">
              <w:rPr>
                <w:rFonts w:ascii="Calibri" w:hAnsi="Calibri"/>
              </w:rPr>
              <w:t>2021</w:t>
            </w:r>
            <w:r w:rsidR="00446D41">
              <w:rPr>
                <w:rFonts w:ascii="Calibri" w:hAnsi="Calibri"/>
              </w:rPr>
              <w:t>.</w:t>
            </w:r>
          </w:p>
          <w:p w14:paraId="31D7CD24" w14:textId="14332867" w:rsidR="001F09A2" w:rsidRPr="007322EA" w:rsidRDefault="00782227" w:rsidP="00AD40EB">
            <w:pPr>
              <w:numPr>
                <w:ilvl w:val="0"/>
                <w:numId w:val="16"/>
              </w:numPr>
              <w:tabs>
                <w:tab w:val="left" w:pos="0"/>
              </w:tabs>
              <w:rPr>
                <w:rFonts w:ascii="Calibri" w:hAnsi="Calibri"/>
              </w:rPr>
            </w:pPr>
            <w:r w:rsidRPr="00782227">
              <w:rPr>
                <w:rFonts w:ascii="Calibri" w:hAnsi="Calibri"/>
              </w:rPr>
              <w:t>Payments to be authorised</w:t>
            </w:r>
            <w:r w:rsidR="00B96C37">
              <w:rPr>
                <w:rFonts w:ascii="Calibri" w:hAnsi="Calibri"/>
              </w:rPr>
              <w:t>.</w:t>
            </w:r>
          </w:p>
        </w:tc>
        <w:tc>
          <w:tcPr>
            <w:tcW w:w="5386" w:type="dxa"/>
            <w:gridSpan w:val="2"/>
          </w:tcPr>
          <w:p w14:paraId="149C8F2E" w14:textId="46A4BC25" w:rsidR="008415F9" w:rsidRDefault="00737115" w:rsidP="007D3479">
            <w:pPr>
              <w:pStyle w:val="ListParagraph"/>
              <w:numPr>
                <w:ilvl w:val="0"/>
                <w:numId w:val="34"/>
              </w:numPr>
              <w:rPr>
                <w:rFonts w:ascii="Calibri" w:hAnsi="Calibri"/>
                <w:bCs/>
              </w:rPr>
            </w:pPr>
            <w:r>
              <w:rPr>
                <w:rFonts w:ascii="Calibri" w:hAnsi="Calibri"/>
                <w:bCs/>
              </w:rPr>
              <w:t xml:space="preserve">The Accounts to the end of October 2021 </w:t>
            </w:r>
            <w:proofErr w:type="gramStart"/>
            <w:r>
              <w:rPr>
                <w:rFonts w:ascii="Calibri" w:hAnsi="Calibri"/>
                <w:bCs/>
              </w:rPr>
              <w:t xml:space="preserve">were </w:t>
            </w:r>
            <w:r w:rsidR="007D3479" w:rsidRPr="00F107A0">
              <w:rPr>
                <w:rFonts w:ascii="Calibri" w:hAnsi="Calibri"/>
                <w:b/>
              </w:rPr>
              <w:t>A</w:t>
            </w:r>
            <w:r w:rsidRPr="00F107A0">
              <w:rPr>
                <w:rFonts w:ascii="Calibri" w:hAnsi="Calibri"/>
                <w:b/>
              </w:rPr>
              <w:t>PPROVED</w:t>
            </w:r>
            <w:proofErr w:type="gramEnd"/>
            <w:r w:rsidRPr="00F107A0">
              <w:rPr>
                <w:rFonts w:ascii="Calibri" w:hAnsi="Calibri"/>
                <w:b/>
              </w:rPr>
              <w:t xml:space="preserve"> </w:t>
            </w:r>
            <w:r>
              <w:rPr>
                <w:rFonts w:ascii="Calibri" w:hAnsi="Calibri"/>
                <w:bCs/>
              </w:rPr>
              <w:t>with a balance of £38,330.78</w:t>
            </w:r>
          </w:p>
          <w:p w14:paraId="2FEA655A" w14:textId="77777777" w:rsidR="007D3479" w:rsidRDefault="00737115" w:rsidP="007D3479">
            <w:pPr>
              <w:pStyle w:val="ListParagraph"/>
              <w:numPr>
                <w:ilvl w:val="0"/>
                <w:numId w:val="34"/>
              </w:numPr>
              <w:rPr>
                <w:rFonts w:ascii="Calibri" w:hAnsi="Calibri"/>
                <w:bCs/>
              </w:rPr>
            </w:pPr>
            <w:r>
              <w:rPr>
                <w:rFonts w:ascii="Calibri" w:hAnsi="Calibri"/>
                <w:bCs/>
              </w:rPr>
              <w:t xml:space="preserve">The following payments were </w:t>
            </w:r>
            <w:r w:rsidRPr="00F107A0">
              <w:rPr>
                <w:rFonts w:ascii="Calibri" w:hAnsi="Calibri"/>
                <w:b/>
              </w:rPr>
              <w:t>AUTHORISED</w:t>
            </w:r>
          </w:p>
          <w:tbl>
            <w:tblPr>
              <w:tblW w:w="0" w:type="auto"/>
              <w:tblLook w:val="0000" w:firstRow="0" w:lastRow="0" w:firstColumn="0" w:lastColumn="0" w:noHBand="0" w:noVBand="0"/>
            </w:tblPr>
            <w:tblGrid>
              <w:gridCol w:w="1291"/>
              <w:gridCol w:w="915"/>
              <w:gridCol w:w="1362"/>
              <w:gridCol w:w="939"/>
            </w:tblGrid>
            <w:tr w:rsidR="00954A3A" w14:paraId="7923A141" w14:textId="77777777" w:rsidTr="00954A3A">
              <w:trPr>
                <w:trHeight w:val="290"/>
              </w:trPr>
              <w:tc>
                <w:tcPr>
                  <w:tcW w:w="1291" w:type="dxa"/>
                  <w:tcBorders>
                    <w:top w:val="nil"/>
                    <w:left w:val="nil"/>
                    <w:bottom w:val="nil"/>
                    <w:right w:val="nil"/>
                  </w:tcBorders>
                </w:tcPr>
                <w:p w14:paraId="64FC9158"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Parish Clerk</w:t>
                  </w:r>
                </w:p>
              </w:tc>
              <w:tc>
                <w:tcPr>
                  <w:tcW w:w="915" w:type="dxa"/>
                  <w:tcBorders>
                    <w:top w:val="nil"/>
                    <w:left w:val="nil"/>
                    <w:bottom w:val="nil"/>
                    <w:right w:val="nil"/>
                  </w:tcBorders>
                </w:tcPr>
                <w:p w14:paraId="4860CCD6" w14:textId="77777777" w:rsidR="00954A3A" w:rsidRPr="00F107A0" w:rsidRDefault="00954A3A" w:rsidP="00954A3A">
                  <w:pPr>
                    <w:autoSpaceDE w:val="0"/>
                    <w:autoSpaceDN w:val="0"/>
                    <w:adjustRightInd w:val="0"/>
                    <w:jc w:val="center"/>
                    <w:rPr>
                      <w:rFonts w:ascii="Arial" w:hAnsi="Arial" w:cs="Arial"/>
                      <w:color w:val="000000"/>
                      <w:sz w:val="20"/>
                      <w:szCs w:val="20"/>
                      <w:lang w:eastAsia="ja-JP"/>
                    </w:rPr>
                  </w:pPr>
                  <w:r w:rsidRPr="00F107A0">
                    <w:rPr>
                      <w:rFonts w:ascii="Arial" w:hAnsi="Arial" w:cs="Arial"/>
                      <w:color w:val="000000"/>
                      <w:sz w:val="20"/>
                      <w:szCs w:val="20"/>
                      <w:lang w:eastAsia="ja-JP"/>
                    </w:rPr>
                    <w:t>T00073</w:t>
                  </w:r>
                </w:p>
              </w:tc>
              <w:tc>
                <w:tcPr>
                  <w:tcW w:w="1128" w:type="dxa"/>
                  <w:tcBorders>
                    <w:top w:val="nil"/>
                    <w:left w:val="nil"/>
                    <w:bottom w:val="nil"/>
                    <w:right w:val="nil"/>
                  </w:tcBorders>
                </w:tcPr>
                <w:p w14:paraId="449F0ED9"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Salary</w:t>
                  </w:r>
                </w:p>
              </w:tc>
              <w:tc>
                <w:tcPr>
                  <w:tcW w:w="688" w:type="dxa"/>
                  <w:tcBorders>
                    <w:top w:val="nil"/>
                    <w:left w:val="nil"/>
                    <w:bottom w:val="nil"/>
                    <w:right w:val="nil"/>
                  </w:tcBorders>
                </w:tcPr>
                <w:p w14:paraId="25098442"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r w:rsidRPr="00F107A0">
                    <w:rPr>
                      <w:rFonts w:ascii="Arial" w:hAnsi="Arial" w:cs="Arial"/>
                      <w:color w:val="000000"/>
                      <w:sz w:val="20"/>
                      <w:szCs w:val="20"/>
                      <w:lang w:eastAsia="ja-JP"/>
                    </w:rPr>
                    <w:t>315.20</w:t>
                  </w:r>
                </w:p>
              </w:tc>
            </w:tr>
            <w:tr w:rsidR="00954A3A" w14:paraId="2A0F9D60" w14:textId="77777777" w:rsidTr="00954A3A">
              <w:trPr>
                <w:trHeight w:val="290"/>
              </w:trPr>
              <w:tc>
                <w:tcPr>
                  <w:tcW w:w="1291" w:type="dxa"/>
                  <w:tcBorders>
                    <w:top w:val="nil"/>
                    <w:left w:val="nil"/>
                    <w:bottom w:val="nil"/>
                    <w:right w:val="nil"/>
                  </w:tcBorders>
                </w:tcPr>
                <w:p w14:paraId="66EE2D2D"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HMRC</w:t>
                  </w:r>
                </w:p>
              </w:tc>
              <w:tc>
                <w:tcPr>
                  <w:tcW w:w="915" w:type="dxa"/>
                  <w:tcBorders>
                    <w:top w:val="nil"/>
                    <w:left w:val="nil"/>
                    <w:bottom w:val="nil"/>
                    <w:right w:val="nil"/>
                  </w:tcBorders>
                </w:tcPr>
                <w:p w14:paraId="5A480D35" w14:textId="77777777" w:rsidR="00954A3A" w:rsidRPr="00F107A0" w:rsidRDefault="00954A3A" w:rsidP="00954A3A">
                  <w:pPr>
                    <w:autoSpaceDE w:val="0"/>
                    <w:autoSpaceDN w:val="0"/>
                    <w:adjustRightInd w:val="0"/>
                    <w:jc w:val="center"/>
                    <w:rPr>
                      <w:rFonts w:ascii="Arial" w:hAnsi="Arial" w:cs="Arial"/>
                      <w:color w:val="000000"/>
                      <w:sz w:val="20"/>
                      <w:szCs w:val="20"/>
                      <w:lang w:eastAsia="ja-JP"/>
                    </w:rPr>
                  </w:pPr>
                  <w:r w:rsidRPr="00F107A0">
                    <w:rPr>
                      <w:rFonts w:ascii="Arial" w:hAnsi="Arial" w:cs="Arial"/>
                      <w:color w:val="000000"/>
                      <w:sz w:val="20"/>
                      <w:szCs w:val="20"/>
                      <w:lang w:eastAsia="ja-JP"/>
                    </w:rPr>
                    <w:t>T00074</w:t>
                  </w:r>
                </w:p>
              </w:tc>
              <w:tc>
                <w:tcPr>
                  <w:tcW w:w="1128" w:type="dxa"/>
                  <w:tcBorders>
                    <w:top w:val="nil"/>
                    <w:left w:val="nil"/>
                    <w:bottom w:val="nil"/>
                    <w:right w:val="nil"/>
                  </w:tcBorders>
                </w:tcPr>
                <w:p w14:paraId="192F9FBF"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PAYE</w:t>
                  </w:r>
                </w:p>
              </w:tc>
              <w:tc>
                <w:tcPr>
                  <w:tcW w:w="688" w:type="dxa"/>
                  <w:tcBorders>
                    <w:top w:val="nil"/>
                    <w:left w:val="nil"/>
                    <w:bottom w:val="nil"/>
                    <w:right w:val="nil"/>
                  </w:tcBorders>
                </w:tcPr>
                <w:p w14:paraId="53100EAB"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r w:rsidRPr="00F107A0">
                    <w:rPr>
                      <w:rFonts w:ascii="Arial" w:hAnsi="Arial" w:cs="Arial"/>
                      <w:color w:val="000000"/>
                      <w:sz w:val="20"/>
                      <w:szCs w:val="20"/>
                      <w:lang w:eastAsia="ja-JP"/>
                    </w:rPr>
                    <w:t>82.00</w:t>
                  </w:r>
                </w:p>
              </w:tc>
            </w:tr>
            <w:tr w:rsidR="00954A3A" w14:paraId="2A31AC00" w14:textId="77777777" w:rsidTr="00954A3A">
              <w:trPr>
                <w:trHeight w:val="290"/>
              </w:trPr>
              <w:tc>
                <w:tcPr>
                  <w:tcW w:w="1291" w:type="dxa"/>
                  <w:tcBorders>
                    <w:top w:val="nil"/>
                    <w:left w:val="nil"/>
                    <w:bottom w:val="nil"/>
                    <w:right w:val="nil"/>
                  </w:tcBorders>
                </w:tcPr>
                <w:p w14:paraId="34152AE4"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A Buglass</w:t>
                  </w:r>
                </w:p>
              </w:tc>
              <w:tc>
                <w:tcPr>
                  <w:tcW w:w="915" w:type="dxa"/>
                  <w:tcBorders>
                    <w:top w:val="nil"/>
                    <w:left w:val="nil"/>
                    <w:bottom w:val="nil"/>
                    <w:right w:val="nil"/>
                  </w:tcBorders>
                </w:tcPr>
                <w:p w14:paraId="2B1B3D74" w14:textId="77777777" w:rsidR="00954A3A" w:rsidRPr="00F107A0" w:rsidRDefault="00954A3A" w:rsidP="00954A3A">
                  <w:pPr>
                    <w:autoSpaceDE w:val="0"/>
                    <w:autoSpaceDN w:val="0"/>
                    <w:adjustRightInd w:val="0"/>
                    <w:jc w:val="center"/>
                    <w:rPr>
                      <w:rFonts w:ascii="Arial" w:hAnsi="Arial" w:cs="Arial"/>
                      <w:color w:val="000000"/>
                      <w:sz w:val="20"/>
                      <w:szCs w:val="20"/>
                      <w:lang w:eastAsia="ja-JP"/>
                    </w:rPr>
                  </w:pPr>
                  <w:r w:rsidRPr="00F107A0">
                    <w:rPr>
                      <w:rFonts w:ascii="Arial" w:hAnsi="Arial" w:cs="Arial"/>
                      <w:color w:val="000000"/>
                      <w:sz w:val="20"/>
                      <w:szCs w:val="20"/>
                      <w:lang w:eastAsia="ja-JP"/>
                    </w:rPr>
                    <w:t>T00075</w:t>
                  </w:r>
                </w:p>
              </w:tc>
              <w:tc>
                <w:tcPr>
                  <w:tcW w:w="1128" w:type="dxa"/>
                  <w:tcBorders>
                    <w:top w:val="nil"/>
                    <w:left w:val="nil"/>
                    <w:bottom w:val="nil"/>
                    <w:right w:val="nil"/>
                  </w:tcBorders>
                </w:tcPr>
                <w:p w14:paraId="4F114FB3"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Dog Waste</w:t>
                  </w:r>
                </w:p>
              </w:tc>
              <w:tc>
                <w:tcPr>
                  <w:tcW w:w="688" w:type="dxa"/>
                  <w:tcBorders>
                    <w:top w:val="nil"/>
                    <w:left w:val="nil"/>
                    <w:bottom w:val="nil"/>
                    <w:right w:val="nil"/>
                  </w:tcBorders>
                </w:tcPr>
                <w:p w14:paraId="662B6795"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r w:rsidRPr="00F107A0">
                    <w:rPr>
                      <w:rFonts w:ascii="Arial" w:hAnsi="Arial" w:cs="Arial"/>
                      <w:color w:val="000000"/>
                      <w:sz w:val="20"/>
                      <w:szCs w:val="20"/>
                      <w:lang w:eastAsia="ja-JP"/>
                    </w:rPr>
                    <w:t>450.00</w:t>
                  </w:r>
                </w:p>
              </w:tc>
            </w:tr>
            <w:tr w:rsidR="00954A3A" w14:paraId="1FA8D494" w14:textId="77777777" w:rsidTr="00954A3A">
              <w:trPr>
                <w:trHeight w:val="290"/>
              </w:trPr>
              <w:tc>
                <w:tcPr>
                  <w:tcW w:w="1291" w:type="dxa"/>
                  <w:tcBorders>
                    <w:top w:val="nil"/>
                    <w:left w:val="nil"/>
                    <w:bottom w:val="nil"/>
                    <w:right w:val="nil"/>
                  </w:tcBorders>
                </w:tcPr>
                <w:p w14:paraId="4EA052EB"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A Buglass</w:t>
                  </w:r>
                </w:p>
              </w:tc>
              <w:tc>
                <w:tcPr>
                  <w:tcW w:w="915" w:type="dxa"/>
                  <w:tcBorders>
                    <w:top w:val="nil"/>
                    <w:left w:val="nil"/>
                    <w:bottom w:val="nil"/>
                    <w:right w:val="nil"/>
                  </w:tcBorders>
                </w:tcPr>
                <w:p w14:paraId="7799CFD1" w14:textId="77777777" w:rsidR="00954A3A" w:rsidRPr="00F107A0" w:rsidRDefault="00954A3A" w:rsidP="00954A3A">
                  <w:pPr>
                    <w:autoSpaceDE w:val="0"/>
                    <w:autoSpaceDN w:val="0"/>
                    <w:adjustRightInd w:val="0"/>
                    <w:jc w:val="center"/>
                    <w:rPr>
                      <w:rFonts w:ascii="Arial" w:hAnsi="Arial" w:cs="Arial"/>
                      <w:color w:val="000000"/>
                      <w:sz w:val="20"/>
                      <w:szCs w:val="20"/>
                      <w:lang w:eastAsia="ja-JP"/>
                    </w:rPr>
                  </w:pPr>
                  <w:r w:rsidRPr="00F107A0">
                    <w:rPr>
                      <w:rFonts w:ascii="Arial" w:hAnsi="Arial" w:cs="Arial"/>
                      <w:color w:val="000000"/>
                      <w:sz w:val="20"/>
                      <w:szCs w:val="20"/>
                      <w:lang w:eastAsia="ja-JP"/>
                    </w:rPr>
                    <w:t>T00076</w:t>
                  </w:r>
                </w:p>
              </w:tc>
              <w:tc>
                <w:tcPr>
                  <w:tcW w:w="1128" w:type="dxa"/>
                  <w:tcBorders>
                    <w:top w:val="nil"/>
                    <w:left w:val="nil"/>
                    <w:bottom w:val="nil"/>
                    <w:right w:val="nil"/>
                  </w:tcBorders>
                </w:tcPr>
                <w:p w14:paraId="62C68BF2"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Fence Repairs</w:t>
                  </w:r>
                </w:p>
              </w:tc>
              <w:tc>
                <w:tcPr>
                  <w:tcW w:w="688" w:type="dxa"/>
                  <w:tcBorders>
                    <w:top w:val="nil"/>
                    <w:left w:val="nil"/>
                    <w:bottom w:val="nil"/>
                    <w:right w:val="nil"/>
                  </w:tcBorders>
                </w:tcPr>
                <w:p w14:paraId="75F3A90A"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r w:rsidRPr="00F107A0">
                    <w:rPr>
                      <w:rFonts w:ascii="Arial" w:hAnsi="Arial" w:cs="Arial"/>
                      <w:color w:val="000000"/>
                      <w:sz w:val="20"/>
                      <w:szCs w:val="20"/>
                      <w:lang w:eastAsia="ja-JP"/>
                    </w:rPr>
                    <w:t>650.00</w:t>
                  </w:r>
                </w:p>
              </w:tc>
            </w:tr>
            <w:tr w:rsidR="00954A3A" w14:paraId="42CBEF2A" w14:textId="77777777" w:rsidTr="00954A3A">
              <w:trPr>
                <w:trHeight w:val="290"/>
              </w:trPr>
              <w:tc>
                <w:tcPr>
                  <w:tcW w:w="1291" w:type="dxa"/>
                  <w:tcBorders>
                    <w:top w:val="nil"/>
                    <w:left w:val="nil"/>
                    <w:bottom w:val="nil"/>
                    <w:right w:val="nil"/>
                  </w:tcBorders>
                </w:tcPr>
                <w:p w14:paraId="2AEFF3A1"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Curtis Website</w:t>
                  </w:r>
                </w:p>
              </w:tc>
              <w:tc>
                <w:tcPr>
                  <w:tcW w:w="915" w:type="dxa"/>
                  <w:tcBorders>
                    <w:top w:val="nil"/>
                    <w:left w:val="nil"/>
                    <w:bottom w:val="nil"/>
                    <w:right w:val="nil"/>
                  </w:tcBorders>
                </w:tcPr>
                <w:p w14:paraId="5262345D" w14:textId="77777777" w:rsidR="00954A3A" w:rsidRPr="00F107A0" w:rsidRDefault="00954A3A" w:rsidP="00954A3A">
                  <w:pPr>
                    <w:autoSpaceDE w:val="0"/>
                    <w:autoSpaceDN w:val="0"/>
                    <w:adjustRightInd w:val="0"/>
                    <w:jc w:val="center"/>
                    <w:rPr>
                      <w:rFonts w:ascii="Arial" w:hAnsi="Arial" w:cs="Arial"/>
                      <w:color w:val="000000"/>
                      <w:sz w:val="20"/>
                      <w:szCs w:val="20"/>
                      <w:lang w:eastAsia="ja-JP"/>
                    </w:rPr>
                  </w:pPr>
                  <w:r w:rsidRPr="00F107A0">
                    <w:rPr>
                      <w:rFonts w:ascii="Arial" w:hAnsi="Arial" w:cs="Arial"/>
                      <w:color w:val="000000"/>
                      <w:sz w:val="20"/>
                      <w:szCs w:val="20"/>
                      <w:lang w:eastAsia="ja-JP"/>
                    </w:rPr>
                    <w:t>T00077</w:t>
                  </w:r>
                </w:p>
              </w:tc>
              <w:tc>
                <w:tcPr>
                  <w:tcW w:w="1128" w:type="dxa"/>
                  <w:tcBorders>
                    <w:top w:val="nil"/>
                    <w:left w:val="nil"/>
                    <w:bottom w:val="nil"/>
                    <w:right w:val="nil"/>
                  </w:tcBorders>
                </w:tcPr>
                <w:p w14:paraId="1C7FBB90"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Website</w:t>
                  </w:r>
                </w:p>
              </w:tc>
              <w:tc>
                <w:tcPr>
                  <w:tcW w:w="688" w:type="dxa"/>
                  <w:tcBorders>
                    <w:top w:val="nil"/>
                    <w:left w:val="nil"/>
                    <w:bottom w:val="nil"/>
                    <w:right w:val="nil"/>
                  </w:tcBorders>
                </w:tcPr>
                <w:p w14:paraId="6B4B4CBD"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r w:rsidRPr="00F107A0">
                    <w:rPr>
                      <w:rFonts w:ascii="Arial" w:hAnsi="Arial" w:cs="Arial"/>
                      <w:color w:val="000000"/>
                      <w:sz w:val="20"/>
                      <w:szCs w:val="20"/>
                      <w:lang w:eastAsia="ja-JP"/>
                    </w:rPr>
                    <w:t>270.00</w:t>
                  </w:r>
                </w:p>
              </w:tc>
            </w:tr>
            <w:tr w:rsidR="00954A3A" w14:paraId="1702469A" w14:textId="77777777" w:rsidTr="00954A3A">
              <w:trPr>
                <w:trHeight w:val="290"/>
              </w:trPr>
              <w:tc>
                <w:tcPr>
                  <w:tcW w:w="1291" w:type="dxa"/>
                  <w:tcBorders>
                    <w:top w:val="nil"/>
                    <w:left w:val="nil"/>
                    <w:bottom w:val="nil"/>
                    <w:right w:val="nil"/>
                  </w:tcBorders>
                </w:tcPr>
                <w:p w14:paraId="24A2E584"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HGM</w:t>
                  </w:r>
                </w:p>
              </w:tc>
              <w:tc>
                <w:tcPr>
                  <w:tcW w:w="915" w:type="dxa"/>
                  <w:tcBorders>
                    <w:top w:val="nil"/>
                    <w:left w:val="nil"/>
                    <w:bottom w:val="nil"/>
                    <w:right w:val="nil"/>
                  </w:tcBorders>
                </w:tcPr>
                <w:p w14:paraId="184BC8D4" w14:textId="77777777" w:rsidR="00954A3A" w:rsidRPr="00F107A0" w:rsidRDefault="00954A3A" w:rsidP="00954A3A">
                  <w:pPr>
                    <w:autoSpaceDE w:val="0"/>
                    <w:autoSpaceDN w:val="0"/>
                    <w:adjustRightInd w:val="0"/>
                    <w:jc w:val="center"/>
                    <w:rPr>
                      <w:rFonts w:ascii="Arial" w:hAnsi="Arial" w:cs="Arial"/>
                      <w:color w:val="000000"/>
                      <w:sz w:val="20"/>
                      <w:szCs w:val="20"/>
                      <w:lang w:eastAsia="ja-JP"/>
                    </w:rPr>
                  </w:pPr>
                  <w:r w:rsidRPr="00F107A0">
                    <w:rPr>
                      <w:rFonts w:ascii="Arial" w:hAnsi="Arial" w:cs="Arial"/>
                      <w:color w:val="000000"/>
                      <w:sz w:val="20"/>
                      <w:szCs w:val="20"/>
                      <w:lang w:eastAsia="ja-JP"/>
                    </w:rPr>
                    <w:t>T00078</w:t>
                  </w:r>
                </w:p>
              </w:tc>
              <w:tc>
                <w:tcPr>
                  <w:tcW w:w="1128" w:type="dxa"/>
                  <w:tcBorders>
                    <w:top w:val="nil"/>
                    <w:left w:val="nil"/>
                    <w:bottom w:val="nil"/>
                    <w:right w:val="nil"/>
                  </w:tcBorders>
                </w:tcPr>
                <w:p w14:paraId="2E64389F"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Maintenance</w:t>
                  </w:r>
                </w:p>
              </w:tc>
              <w:tc>
                <w:tcPr>
                  <w:tcW w:w="688" w:type="dxa"/>
                  <w:tcBorders>
                    <w:top w:val="nil"/>
                    <w:left w:val="nil"/>
                    <w:bottom w:val="nil"/>
                    <w:right w:val="nil"/>
                  </w:tcBorders>
                </w:tcPr>
                <w:p w14:paraId="55DCE9CD"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r w:rsidRPr="00F107A0">
                    <w:rPr>
                      <w:rFonts w:ascii="Arial" w:hAnsi="Arial" w:cs="Arial"/>
                      <w:color w:val="000000"/>
                      <w:sz w:val="20"/>
                      <w:szCs w:val="20"/>
                      <w:lang w:eastAsia="ja-JP"/>
                    </w:rPr>
                    <w:t>200.00</w:t>
                  </w:r>
                </w:p>
              </w:tc>
            </w:tr>
            <w:tr w:rsidR="00954A3A" w14:paraId="64E53B0E" w14:textId="77777777" w:rsidTr="00954A3A">
              <w:trPr>
                <w:trHeight w:val="290"/>
              </w:trPr>
              <w:tc>
                <w:tcPr>
                  <w:tcW w:w="1291" w:type="dxa"/>
                  <w:tcBorders>
                    <w:top w:val="nil"/>
                    <w:left w:val="nil"/>
                    <w:bottom w:val="nil"/>
                    <w:right w:val="nil"/>
                  </w:tcBorders>
                </w:tcPr>
                <w:p w14:paraId="4D5B2F5A"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HGM</w:t>
                  </w:r>
                </w:p>
              </w:tc>
              <w:tc>
                <w:tcPr>
                  <w:tcW w:w="915" w:type="dxa"/>
                  <w:tcBorders>
                    <w:top w:val="nil"/>
                    <w:left w:val="nil"/>
                    <w:bottom w:val="nil"/>
                    <w:right w:val="nil"/>
                  </w:tcBorders>
                </w:tcPr>
                <w:p w14:paraId="3E346C62" w14:textId="77777777" w:rsidR="00954A3A" w:rsidRPr="00F107A0" w:rsidRDefault="00954A3A" w:rsidP="00954A3A">
                  <w:pPr>
                    <w:autoSpaceDE w:val="0"/>
                    <w:autoSpaceDN w:val="0"/>
                    <w:adjustRightInd w:val="0"/>
                    <w:jc w:val="center"/>
                    <w:rPr>
                      <w:rFonts w:ascii="Arial" w:hAnsi="Arial" w:cs="Arial"/>
                      <w:color w:val="000000"/>
                      <w:sz w:val="20"/>
                      <w:szCs w:val="20"/>
                      <w:lang w:eastAsia="ja-JP"/>
                    </w:rPr>
                  </w:pPr>
                  <w:r w:rsidRPr="00F107A0">
                    <w:rPr>
                      <w:rFonts w:ascii="Arial" w:hAnsi="Arial" w:cs="Arial"/>
                      <w:color w:val="000000"/>
                      <w:sz w:val="20"/>
                      <w:szCs w:val="20"/>
                      <w:lang w:eastAsia="ja-JP"/>
                    </w:rPr>
                    <w:t>T00079</w:t>
                  </w:r>
                </w:p>
              </w:tc>
              <w:tc>
                <w:tcPr>
                  <w:tcW w:w="1128" w:type="dxa"/>
                  <w:tcBorders>
                    <w:top w:val="nil"/>
                    <w:left w:val="nil"/>
                    <w:bottom w:val="nil"/>
                    <w:right w:val="nil"/>
                  </w:tcBorders>
                </w:tcPr>
                <w:p w14:paraId="7C2EB986"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Maintenance</w:t>
                  </w:r>
                </w:p>
              </w:tc>
              <w:tc>
                <w:tcPr>
                  <w:tcW w:w="688" w:type="dxa"/>
                  <w:tcBorders>
                    <w:top w:val="nil"/>
                    <w:left w:val="nil"/>
                    <w:bottom w:val="nil"/>
                    <w:right w:val="nil"/>
                  </w:tcBorders>
                </w:tcPr>
                <w:p w14:paraId="2790464A"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r w:rsidRPr="00F107A0">
                    <w:rPr>
                      <w:rFonts w:ascii="Arial" w:hAnsi="Arial" w:cs="Arial"/>
                      <w:color w:val="000000"/>
                      <w:sz w:val="20"/>
                      <w:szCs w:val="20"/>
                      <w:lang w:eastAsia="ja-JP"/>
                    </w:rPr>
                    <w:t>200.00</w:t>
                  </w:r>
                </w:p>
              </w:tc>
            </w:tr>
            <w:tr w:rsidR="00954A3A" w14:paraId="73DE1ACE" w14:textId="77777777" w:rsidTr="00954A3A">
              <w:trPr>
                <w:trHeight w:val="290"/>
              </w:trPr>
              <w:tc>
                <w:tcPr>
                  <w:tcW w:w="1291" w:type="dxa"/>
                  <w:tcBorders>
                    <w:top w:val="nil"/>
                    <w:left w:val="nil"/>
                    <w:bottom w:val="nil"/>
                    <w:right w:val="nil"/>
                  </w:tcBorders>
                </w:tcPr>
                <w:p w14:paraId="49176E70"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Parish Clerk</w:t>
                  </w:r>
                </w:p>
              </w:tc>
              <w:tc>
                <w:tcPr>
                  <w:tcW w:w="915" w:type="dxa"/>
                  <w:tcBorders>
                    <w:top w:val="nil"/>
                    <w:left w:val="nil"/>
                    <w:bottom w:val="nil"/>
                    <w:right w:val="nil"/>
                  </w:tcBorders>
                </w:tcPr>
                <w:p w14:paraId="22F49D2D" w14:textId="77777777" w:rsidR="00954A3A" w:rsidRPr="00F107A0" w:rsidRDefault="00954A3A" w:rsidP="00954A3A">
                  <w:pPr>
                    <w:autoSpaceDE w:val="0"/>
                    <w:autoSpaceDN w:val="0"/>
                    <w:adjustRightInd w:val="0"/>
                    <w:jc w:val="center"/>
                    <w:rPr>
                      <w:rFonts w:ascii="Arial" w:hAnsi="Arial" w:cs="Arial"/>
                      <w:color w:val="000000"/>
                      <w:sz w:val="20"/>
                      <w:szCs w:val="20"/>
                      <w:lang w:eastAsia="ja-JP"/>
                    </w:rPr>
                  </w:pPr>
                  <w:r w:rsidRPr="00F107A0">
                    <w:rPr>
                      <w:rFonts w:ascii="Arial" w:hAnsi="Arial" w:cs="Arial"/>
                      <w:color w:val="000000"/>
                      <w:sz w:val="20"/>
                      <w:szCs w:val="20"/>
                      <w:lang w:eastAsia="ja-JP"/>
                    </w:rPr>
                    <w:t>T00080</w:t>
                  </w:r>
                </w:p>
              </w:tc>
              <w:tc>
                <w:tcPr>
                  <w:tcW w:w="1128" w:type="dxa"/>
                  <w:tcBorders>
                    <w:top w:val="nil"/>
                    <w:left w:val="nil"/>
                    <w:bottom w:val="nil"/>
                    <w:right w:val="nil"/>
                  </w:tcBorders>
                </w:tcPr>
                <w:p w14:paraId="1D3E7CB3" w14:textId="77777777" w:rsidR="00954A3A" w:rsidRPr="00F107A0" w:rsidRDefault="00954A3A" w:rsidP="00954A3A">
                  <w:pPr>
                    <w:autoSpaceDE w:val="0"/>
                    <w:autoSpaceDN w:val="0"/>
                    <w:adjustRightInd w:val="0"/>
                    <w:rPr>
                      <w:rFonts w:ascii="Arial" w:hAnsi="Arial" w:cs="Arial"/>
                      <w:color w:val="000000"/>
                      <w:sz w:val="20"/>
                      <w:szCs w:val="20"/>
                      <w:lang w:eastAsia="ja-JP"/>
                    </w:rPr>
                  </w:pPr>
                  <w:r w:rsidRPr="00F107A0">
                    <w:rPr>
                      <w:rFonts w:ascii="Arial" w:hAnsi="Arial" w:cs="Arial"/>
                      <w:color w:val="000000"/>
                      <w:sz w:val="20"/>
                      <w:szCs w:val="20"/>
                      <w:lang w:eastAsia="ja-JP"/>
                    </w:rPr>
                    <w:t>Expenses</w:t>
                  </w:r>
                </w:p>
              </w:tc>
              <w:tc>
                <w:tcPr>
                  <w:tcW w:w="688" w:type="dxa"/>
                  <w:tcBorders>
                    <w:top w:val="nil"/>
                    <w:left w:val="nil"/>
                    <w:bottom w:val="nil"/>
                    <w:right w:val="nil"/>
                  </w:tcBorders>
                </w:tcPr>
                <w:p w14:paraId="01429F18"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r w:rsidRPr="00F107A0">
                    <w:rPr>
                      <w:rFonts w:ascii="Arial" w:hAnsi="Arial" w:cs="Arial"/>
                      <w:color w:val="000000"/>
                      <w:sz w:val="20"/>
                      <w:szCs w:val="20"/>
                      <w:lang w:eastAsia="ja-JP"/>
                    </w:rPr>
                    <w:t>56.31</w:t>
                  </w:r>
                </w:p>
              </w:tc>
            </w:tr>
            <w:tr w:rsidR="00954A3A" w14:paraId="1033D04D" w14:textId="77777777" w:rsidTr="00954A3A">
              <w:trPr>
                <w:trHeight w:val="290"/>
              </w:trPr>
              <w:tc>
                <w:tcPr>
                  <w:tcW w:w="1291" w:type="dxa"/>
                  <w:tcBorders>
                    <w:top w:val="nil"/>
                    <w:left w:val="nil"/>
                    <w:bottom w:val="nil"/>
                    <w:right w:val="nil"/>
                  </w:tcBorders>
                </w:tcPr>
                <w:p w14:paraId="2AB74ECB"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p>
              </w:tc>
              <w:tc>
                <w:tcPr>
                  <w:tcW w:w="915" w:type="dxa"/>
                  <w:tcBorders>
                    <w:top w:val="nil"/>
                    <w:left w:val="nil"/>
                    <w:bottom w:val="nil"/>
                    <w:right w:val="nil"/>
                  </w:tcBorders>
                </w:tcPr>
                <w:p w14:paraId="55568DCC" w14:textId="77777777" w:rsidR="00954A3A" w:rsidRPr="00F107A0" w:rsidRDefault="00954A3A" w:rsidP="00954A3A">
                  <w:pPr>
                    <w:autoSpaceDE w:val="0"/>
                    <w:autoSpaceDN w:val="0"/>
                    <w:adjustRightInd w:val="0"/>
                    <w:jc w:val="center"/>
                    <w:rPr>
                      <w:rFonts w:ascii="Arial" w:hAnsi="Arial" w:cs="Arial"/>
                      <w:color w:val="000000"/>
                      <w:sz w:val="20"/>
                      <w:szCs w:val="20"/>
                      <w:lang w:eastAsia="ja-JP"/>
                    </w:rPr>
                  </w:pPr>
                </w:p>
              </w:tc>
              <w:tc>
                <w:tcPr>
                  <w:tcW w:w="1128" w:type="dxa"/>
                  <w:tcBorders>
                    <w:top w:val="nil"/>
                    <w:left w:val="nil"/>
                    <w:bottom w:val="nil"/>
                    <w:right w:val="nil"/>
                  </w:tcBorders>
                </w:tcPr>
                <w:p w14:paraId="748AB2F5"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p>
              </w:tc>
              <w:tc>
                <w:tcPr>
                  <w:tcW w:w="688" w:type="dxa"/>
                  <w:tcBorders>
                    <w:top w:val="nil"/>
                    <w:left w:val="nil"/>
                    <w:bottom w:val="nil"/>
                    <w:right w:val="nil"/>
                  </w:tcBorders>
                </w:tcPr>
                <w:p w14:paraId="080057C5"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p>
              </w:tc>
            </w:tr>
            <w:tr w:rsidR="00954A3A" w14:paraId="339045DE" w14:textId="77777777" w:rsidTr="00954A3A">
              <w:trPr>
                <w:trHeight w:val="290"/>
              </w:trPr>
              <w:tc>
                <w:tcPr>
                  <w:tcW w:w="1291" w:type="dxa"/>
                  <w:tcBorders>
                    <w:top w:val="nil"/>
                    <w:left w:val="nil"/>
                    <w:bottom w:val="nil"/>
                    <w:right w:val="nil"/>
                  </w:tcBorders>
                </w:tcPr>
                <w:p w14:paraId="2ECAC223"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p>
              </w:tc>
              <w:tc>
                <w:tcPr>
                  <w:tcW w:w="915" w:type="dxa"/>
                  <w:tcBorders>
                    <w:top w:val="nil"/>
                    <w:left w:val="nil"/>
                    <w:bottom w:val="nil"/>
                    <w:right w:val="nil"/>
                  </w:tcBorders>
                </w:tcPr>
                <w:p w14:paraId="338679FA"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p>
              </w:tc>
              <w:tc>
                <w:tcPr>
                  <w:tcW w:w="1128" w:type="dxa"/>
                  <w:tcBorders>
                    <w:top w:val="nil"/>
                    <w:left w:val="nil"/>
                    <w:bottom w:val="nil"/>
                    <w:right w:val="nil"/>
                  </w:tcBorders>
                </w:tcPr>
                <w:p w14:paraId="49024DAD" w14:textId="77777777" w:rsidR="00954A3A" w:rsidRPr="00F107A0" w:rsidRDefault="00954A3A" w:rsidP="00954A3A">
                  <w:pPr>
                    <w:autoSpaceDE w:val="0"/>
                    <w:autoSpaceDN w:val="0"/>
                    <w:adjustRightInd w:val="0"/>
                    <w:jc w:val="right"/>
                    <w:rPr>
                      <w:rFonts w:ascii="Arial" w:hAnsi="Arial" w:cs="Arial"/>
                      <w:color w:val="000000"/>
                      <w:sz w:val="20"/>
                      <w:szCs w:val="20"/>
                      <w:lang w:eastAsia="ja-JP"/>
                    </w:rPr>
                  </w:pPr>
                </w:p>
              </w:tc>
              <w:tc>
                <w:tcPr>
                  <w:tcW w:w="688" w:type="dxa"/>
                  <w:tcBorders>
                    <w:top w:val="single" w:sz="6" w:space="0" w:color="auto"/>
                    <w:left w:val="nil"/>
                    <w:bottom w:val="single" w:sz="6" w:space="0" w:color="auto"/>
                    <w:right w:val="dotted" w:sz="6" w:space="0" w:color="auto"/>
                  </w:tcBorders>
                </w:tcPr>
                <w:p w14:paraId="786AC83A" w14:textId="77777777" w:rsidR="00954A3A" w:rsidRPr="00F107A0" w:rsidRDefault="00954A3A" w:rsidP="00954A3A">
                  <w:pPr>
                    <w:autoSpaceDE w:val="0"/>
                    <w:autoSpaceDN w:val="0"/>
                    <w:adjustRightInd w:val="0"/>
                    <w:jc w:val="right"/>
                    <w:rPr>
                      <w:rFonts w:ascii="Arial" w:hAnsi="Arial" w:cs="Arial"/>
                      <w:b/>
                      <w:bCs/>
                      <w:color w:val="000000"/>
                      <w:sz w:val="20"/>
                      <w:szCs w:val="20"/>
                      <w:lang w:eastAsia="ja-JP"/>
                    </w:rPr>
                  </w:pPr>
                  <w:r w:rsidRPr="00F107A0">
                    <w:rPr>
                      <w:rFonts w:ascii="Arial" w:hAnsi="Arial" w:cs="Arial"/>
                      <w:b/>
                      <w:bCs/>
                      <w:color w:val="000000"/>
                      <w:sz w:val="20"/>
                      <w:szCs w:val="20"/>
                      <w:lang w:eastAsia="ja-JP"/>
                    </w:rPr>
                    <w:t>2223.51</w:t>
                  </w:r>
                </w:p>
              </w:tc>
            </w:tr>
          </w:tbl>
          <w:p w14:paraId="31D7CD25" w14:textId="07D5CB71" w:rsidR="00737115" w:rsidRPr="00737115" w:rsidRDefault="00737115" w:rsidP="00737115">
            <w:pPr>
              <w:rPr>
                <w:rFonts w:ascii="Calibri" w:hAnsi="Calibri"/>
                <w:bCs/>
              </w:rPr>
            </w:pPr>
          </w:p>
        </w:tc>
      </w:tr>
      <w:tr w:rsidR="00737115" w14:paraId="420A1FD0" w14:textId="77777777" w:rsidTr="00C3399B">
        <w:tc>
          <w:tcPr>
            <w:tcW w:w="3403" w:type="dxa"/>
            <w:gridSpan w:val="6"/>
          </w:tcPr>
          <w:p w14:paraId="0C799BAE" w14:textId="7C5F0E3F" w:rsidR="006371A2" w:rsidRDefault="006371A2" w:rsidP="006371A2">
            <w:pPr>
              <w:pStyle w:val="PlainText"/>
              <w:rPr>
                <w:rFonts w:cs="Arial"/>
                <w:b/>
                <w:bCs/>
                <w:color w:val="000000"/>
                <w:sz w:val="24"/>
                <w:szCs w:val="24"/>
                <w:lang w:eastAsia="en-GB"/>
              </w:rPr>
            </w:pPr>
            <w:r w:rsidRPr="006371A2">
              <w:rPr>
                <w:b/>
                <w:sz w:val="24"/>
                <w:szCs w:val="24"/>
              </w:rPr>
              <w:t xml:space="preserve">085/21. </w:t>
            </w:r>
            <w:r w:rsidRPr="006371A2">
              <w:rPr>
                <w:rFonts w:cs="Arial"/>
                <w:b/>
                <w:bCs/>
                <w:color w:val="000000"/>
                <w:sz w:val="24"/>
                <w:szCs w:val="24"/>
                <w:lang w:eastAsia="en-GB"/>
              </w:rPr>
              <w:t>To</w:t>
            </w:r>
            <w:r w:rsidRPr="00A74A6E">
              <w:rPr>
                <w:rFonts w:cs="Arial"/>
                <w:b/>
                <w:bCs/>
                <w:color w:val="000000"/>
                <w:sz w:val="24"/>
                <w:szCs w:val="24"/>
                <w:lang w:eastAsia="en-GB"/>
              </w:rPr>
              <w:t xml:space="preserve"> receive Report o</w:t>
            </w:r>
            <w:r>
              <w:rPr>
                <w:rFonts w:cs="Arial"/>
                <w:b/>
                <w:bCs/>
                <w:color w:val="000000"/>
                <w:sz w:val="24"/>
                <w:szCs w:val="24"/>
                <w:lang w:eastAsia="en-GB"/>
              </w:rPr>
              <w:t>n village maintenance matters</w:t>
            </w:r>
          </w:p>
          <w:p w14:paraId="305613AA" w14:textId="28D7A9EE" w:rsidR="006371A2" w:rsidRDefault="006371A2" w:rsidP="006371A2">
            <w:pPr>
              <w:pStyle w:val="PlainText"/>
              <w:numPr>
                <w:ilvl w:val="0"/>
                <w:numId w:val="12"/>
              </w:numPr>
              <w:rPr>
                <w:rFonts w:cs="Arial"/>
                <w:bCs/>
                <w:color w:val="000000"/>
                <w:sz w:val="24"/>
                <w:szCs w:val="24"/>
                <w:lang w:eastAsia="en-GB"/>
              </w:rPr>
            </w:pPr>
            <w:r>
              <w:rPr>
                <w:rFonts w:cs="Arial"/>
                <w:bCs/>
                <w:color w:val="000000"/>
                <w:sz w:val="24"/>
                <w:szCs w:val="24"/>
                <w:lang w:eastAsia="en-GB"/>
              </w:rPr>
              <w:t>To consider response from Highways on Leys Lane</w:t>
            </w:r>
          </w:p>
          <w:p w14:paraId="5FD2A719" w14:textId="72FD2B78" w:rsidR="006371A2" w:rsidRPr="00466209" w:rsidRDefault="00466209" w:rsidP="00466209">
            <w:pPr>
              <w:pStyle w:val="PlainText"/>
              <w:numPr>
                <w:ilvl w:val="0"/>
                <w:numId w:val="12"/>
              </w:numPr>
              <w:rPr>
                <w:rFonts w:cs="Arial"/>
                <w:bCs/>
                <w:color w:val="000000"/>
                <w:sz w:val="24"/>
                <w:szCs w:val="24"/>
                <w:lang w:eastAsia="en-GB"/>
              </w:rPr>
            </w:pPr>
            <w:r>
              <w:rPr>
                <w:rFonts w:cs="Arial"/>
                <w:bCs/>
                <w:color w:val="000000"/>
                <w:sz w:val="24"/>
                <w:szCs w:val="24"/>
                <w:lang w:eastAsia="en-GB"/>
              </w:rPr>
              <w:t>To consider and determine maintenance of tree</w:t>
            </w:r>
            <w:r w:rsidR="007322EA">
              <w:rPr>
                <w:rFonts w:cs="Arial"/>
                <w:bCs/>
                <w:color w:val="000000"/>
                <w:sz w:val="24"/>
                <w:szCs w:val="24"/>
                <w:lang w:eastAsia="en-GB"/>
              </w:rPr>
              <w:t>s</w:t>
            </w:r>
            <w:r>
              <w:rPr>
                <w:rFonts w:cs="Arial"/>
                <w:bCs/>
                <w:color w:val="000000"/>
                <w:sz w:val="24"/>
                <w:szCs w:val="24"/>
                <w:lang w:eastAsia="en-GB"/>
              </w:rPr>
              <w:t xml:space="preserve"> in Pocket Park</w:t>
            </w:r>
          </w:p>
        </w:tc>
        <w:tc>
          <w:tcPr>
            <w:tcW w:w="6095" w:type="dxa"/>
            <w:gridSpan w:val="3"/>
          </w:tcPr>
          <w:p w14:paraId="0B4FE497" w14:textId="1977CB26" w:rsidR="0009524D" w:rsidRPr="00102EF3" w:rsidRDefault="00954A3A" w:rsidP="00102EF3">
            <w:pPr>
              <w:pStyle w:val="ListParagraph"/>
              <w:numPr>
                <w:ilvl w:val="0"/>
                <w:numId w:val="35"/>
              </w:numPr>
              <w:rPr>
                <w:rFonts w:ascii="Calibri" w:hAnsi="Calibri"/>
                <w:bCs/>
              </w:rPr>
            </w:pPr>
            <w:r>
              <w:rPr>
                <w:rFonts w:ascii="Calibri" w:hAnsi="Calibri"/>
                <w:bCs/>
              </w:rPr>
              <w:t xml:space="preserve">The meeting </w:t>
            </w:r>
            <w:proofErr w:type="gramStart"/>
            <w:r>
              <w:rPr>
                <w:rFonts w:ascii="Calibri" w:hAnsi="Calibri"/>
                <w:bCs/>
              </w:rPr>
              <w:t>was referred</w:t>
            </w:r>
            <w:proofErr w:type="gramEnd"/>
            <w:r>
              <w:rPr>
                <w:rFonts w:ascii="Calibri" w:hAnsi="Calibri"/>
                <w:bCs/>
              </w:rPr>
              <w:t xml:space="preserve"> to the response received from Highways advising that not being an adopted public highway would only be maintained to </w:t>
            </w:r>
            <w:r w:rsidR="00102EF3">
              <w:rPr>
                <w:rFonts w:ascii="Calibri" w:hAnsi="Calibri"/>
                <w:bCs/>
              </w:rPr>
              <w:t xml:space="preserve">right of way level. It </w:t>
            </w:r>
            <w:proofErr w:type="gramStart"/>
            <w:r w:rsidR="00102EF3">
              <w:rPr>
                <w:rFonts w:ascii="Calibri" w:hAnsi="Calibri"/>
                <w:bCs/>
              </w:rPr>
              <w:t xml:space="preserve">was </w:t>
            </w:r>
            <w:r w:rsidR="00102EF3" w:rsidRPr="00102EF3">
              <w:rPr>
                <w:rFonts w:ascii="Calibri" w:hAnsi="Calibri"/>
                <w:b/>
              </w:rPr>
              <w:t>RESOLVED</w:t>
            </w:r>
            <w:proofErr w:type="gramEnd"/>
            <w:r w:rsidR="00102EF3">
              <w:rPr>
                <w:rFonts w:ascii="Calibri" w:hAnsi="Calibri"/>
                <w:bCs/>
              </w:rPr>
              <w:t xml:space="preserve"> to s</w:t>
            </w:r>
            <w:r w:rsidR="00B54A07">
              <w:rPr>
                <w:rFonts w:ascii="Calibri" w:hAnsi="Calibri"/>
                <w:bCs/>
              </w:rPr>
              <w:t xml:space="preserve">eek re-adoption </w:t>
            </w:r>
            <w:r w:rsidR="00102EF3">
              <w:rPr>
                <w:rFonts w:ascii="Calibri" w:hAnsi="Calibri"/>
                <w:bCs/>
              </w:rPr>
              <w:t xml:space="preserve">as public highway of the first part of Leys Lane providing access to the playing field, community hall and water treatment plant. </w:t>
            </w:r>
          </w:p>
          <w:p w14:paraId="2F6147BE" w14:textId="333F5E61" w:rsidR="00B54A07" w:rsidRPr="00C3399B" w:rsidRDefault="00102EF3" w:rsidP="00BD7DCD">
            <w:pPr>
              <w:pStyle w:val="ListParagraph"/>
              <w:numPr>
                <w:ilvl w:val="0"/>
                <w:numId w:val="35"/>
              </w:numPr>
              <w:rPr>
                <w:rFonts w:ascii="Calibri" w:hAnsi="Calibri"/>
                <w:bCs/>
              </w:rPr>
            </w:pPr>
            <w:r>
              <w:rPr>
                <w:rFonts w:ascii="Calibri" w:hAnsi="Calibri"/>
                <w:bCs/>
              </w:rPr>
              <w:t xml:space="preserve">It </w:t>
            </w:r>
            <w:proofErr w:type="gramStart"/>
            <w:r>
              <w:rPr>
                <w:rFonts w:ascii="Calibri" w:hAnsi="Calibri"/>
                <w:bCs/>
              </w:rPr>
              <w:t xml:space="preserve">was </w:t>
            </w:r>
            <w:r w:rsidRPr="00503D59">
              <w:rPr>
                <w:rFonts w:ascii="Calibri" w:hAnsi="Calibri"/>
                <w:b/>
              </w:rPr>
              <w:t>RESOLVED</w:t>
            </w:r>
            <w:proofErr w:type="gramEnd"/>
            <w:r>
              <w:rPr>
                <w:rFonts w:ascii="Calibri" w:hAnsi="Calibri"/>
                <w:bCs/>
              </w:rPr>
              <w:t xml:space="preserve"> that the council would seek for the trees and hedge at the pocket park to be cut and pruned</w:t>
            </w:r>
            <w:r w:rsidR="00C3399B">
              <w:rPr>
                <w:rFonts w:ascii="Calibri" w:hAnsi="Calibri"/>
                <w:bCs/>
              </w:rPr>
              <w:t xml:space="preserve"> by approved contractor.</w:t>
            </w:r>
          </w:p>
        </w:tc>
      </w:tr>
      <w:tr w:rsidR="00737115" w14:paraId="07B4FE22" w14:textId="77777777" w:rsidTr="00C3399B">
        <w:tc>
          <w:tcPr>
            <w:tcW w:w="3403" w:type="dxa"/>
            <w:gridSpan w:val="6"/>
          </w:tcPr>
          <w:p w14:paraId="1BD119A8" w14:textId="435F4C3A" w:rsidR="001F09A2" w:rsidRDefault="001F09A2" w:rsidP="001F09A2">
            <w:pPr>
              <w:pStyle w:val="PlainText"/>
              <w:rPr>
                <w:rFonts w:cs="Arial"/>
                <w:b/>
                <w:bCs/>
                <w:color w:val="000000"/>
                <w:sz w:val="24"/>
                <w:szCs w:val="24"/>
                <w:lang w:eastAsia="en-GB"/>
              </w:rPr>
            </w:pPr>
            <w:r>
              <w:rPr>
                <w:rFonts w:cs="Arial"/>
                <w:b/>
                <w:bCs/>
                <w:color w:val="000000"/>
                <w:sz w:val="24"/>
                <w:szCs w:val="24"/>
                <w:lang w:eastAsia="en-GB"/>
              </w:rPr>
              <w:t>086/21. To receive updated report on traffic management issues</w:t>
            </w:r>
          </w:p>
          <w:p w14:paraId="3FD20CA9" w14:textId="77777777" w:rsidR="001F09A2" w:rsidRDefault="001F09A2" w:rsidP="001F09A2">
            <w:pPr>
              <w:pStyle w:val="PlainText"/>
              <w:numPr>
                <w:ilvl w:val="0"/>
                <w:numId w:val="14"/>
              </w:numPr>
              <w:rPr>
                <w:rFonts w:cs="Arial"/>
                <w:bCs/>
                <w:color w:val="000000"/>
                <w:sz w:val="24"/>
                <w:szCs w:val="24"/>
                <w:lang w:eastAsia="en-GB"/>
              </w:rPr>
            </w:pPr>
            <w:r>
              <w:rPr>
                <w:rFonts w:cs="Arial"/>
                <w:bCs/>
                <w:color w:val="000000"/>
                <w:sz w:val="24"/>
                <w:szCs w:val="24"/>
                <w:lang w:eastAsia="en-GB"/>
              </w:rPr>
              <w:t>Update on matter of extending footpaths, the Green &amp; Bedford Road</w:t>
            </w:r>
          </w:p>
          <w:p w14:paraId="0AA520B5" w14:textId="77777777" w:rsidR="006371A2" w:rsidRPr="006371A2" w:rsidRDefault="006371A2" w:rsidP="006371A2">
            <w:pPr>
              <w:pStyle w:val="PlainText"/>
              <w:rPr>
                <w:b/>
                <w:sz w:val="24"/>
                <w:szCs w:val="24"/>
              </w:rPr>
            </w:pPr>
          </w:p>
        </w:tc>
        <w:tc>
          <w:tcPr>
            <w:tcW w:w="6095" w:type="dxa"/>
            <w:gridSpan w:val="3"/>
          </w:tcPr>
          <w:p w14:paraId="7BE47DA4" w14:textId="2136A108" w:rsidR="006371A2" w:rsidRPr="00C3399B" w:rsidRDefault="00C3399B" w:rsidP="00C3399B">
            <w:pPr>
              <w:pStyle w:val="ListParagraph"/>
              <w:numPr>
                <w:ilvl w:val="0"/>
                <w:numId w:val="39"/>
              </w:numPr>
              <w:rPr>
                <w:rFonts w:ascii="Calibri" w:hAnsi="Calibri"/>
                <w:bCs/>
              </w:rPr>
            </w:pPr>
            <w:r>
              <w:rPr>
                <w:rFonts w:ascii="Calibri" w:hAnsi="Calibri"/>
                <w:bCs/>
              </w:rPr>
              <w:t xml:space="preserve">The meeting </w:t>
            </w:r>
            <w:proofErr w:type="gramStart"/>
            <w:r>
              <w:rPr>
                <w:rFonts w:ascii="Calibri" w:hAnsi="Calibri"/>
                <w:bCs/>
              </w:rPr>
              <w:t>was advised</w:t>
            </w:r>
            <w:proofErr w:type="gramEnd"/>
            <w:r>
              <w:rPr>
                <w:rFonts w:ascii="Calibri" w:hAnsi="Calibri"/>
                <w:bCs/>
              </w:rPr>
              <w:t xml:space="preserve"> that due to the current application being considered relating to Houghton Gate, no further action had been taken relating to the footpath along the Bedford Road. </w:t>
            </w:r>
            <w:r w:rsidRPr="00503D59">
              <w:rPr>
                <w:rFonts w:ascii="Calibri" w:hAnsi="Calibri"/>
                <w:b/>
              </w:rPr>
              <w:t xml:space="preserve">ACTION </w:t>
            </w:r>
            <w:r>
              <w:rPr>
                <w:rFonts w:ascii="Calibri" w:hAnsi="Calibri"/>
                <w:bCs/>
              </w:rPr>
              <w:t>Clerk to write further s</w:t>
            </w:r>
            <w:r w:rsidR="0009524D" w:rsidRPr="00C3399B">
              <w:rPr>
                <w:rFonts w:ascii="Calibri" w:hAnsi="Calibri"/>
                <w:bCs/>
              </w:rPr>
              <w:t xml:space="preserve">eek </w:t>
            </w:r>
            <w:r>
              <w:rPr>
                <w:rFonts w:ascii="Calibri" w:hAnsi="Calibri"/>
                <w:bCs/>
              </w:rPr>
              <w:t xml:space="preserve">development of </w:t>
            </w:r>
            <w:r w:rsidR="0009524D" w:rsidRPr="00C3399B">
              <w:rPr>
                <w:rFonts w:ascii="Calibri" w:hAnsi="Calibri"/>
                <w:bCs/>
              </w:rPr>
              <w:t xml:space="preserve">footpath </w:t>
            </w:r>
            <w:r>
              <w:rPr>
                <w:rFonts w:ascii="Calibri" w:hAnsi="Calibri"/>
                <w:bCs/>
              </w:rPr>
              <w:t>from Lime Farm Way to car park entrance in Leys Lane.</w:t>
            </w:r>
          </w:p>
        </w:tc>
      </w:tr>
      <w:tr w:rsidR="00737115" w14:paraId="70152BE6" w14:textId="77777777" w:rsidTr="00954A3A">
        <w:tc>
          <w:tcPr>
            <w:tcW w:w="4605" w:type="dxa"/>
            <w:gridSpan w:val="8"/>
          </w:tcPr>
          <w:p w14:paraId="2B6B0D3F" w14:textId="42F6066D" w:rsidR="001F09A2" w:rsidRPr="00EF281E" w:rsidRDefault="001F09A2" w:rsidP="001F09A2">
            <w:pPr>
              <w:pStyle w:val="PlainText"/>
              <w:rPr>
                <w:rFonts w:cs="Arial"/>
                <w:b/>
                <w:bCs/>
                <w:color w:val="000000"/>
                <w:sz w:val="24"/>
                <w:szCs w:val="24"/>
                <w:lang w:eastAsia="en-GB"/>
              </w:rPr>
            </w:pPr>
            <w:r>
              <w:rPr>
                <w:rFonts w:cs="Arial"/>
                <w:b/>
                <w:bCs/>
                <w:color w:val="000000"/>
                <w:sz w:val="24"/>
                <w:szCs w:val="24"/>
                <w:lang w:eastAsia="en-GB"/>
              </w:rPr>
              <w:t>087/21 To consider councillor vacancy</w:t>
            </w:r>
          </w:p>
          <w:p w14:paraId="495BC086" w14:textId="25808ED1" w:rsidR="007322EA" w:rsidRPr="00C3399B" w:rsidRDefault="001F09A2" w:rsidP="00C3399B">
            <w:pPr>
              <w:pStyle w:val="PlainText"/>
              <w:numPr>
                <w:ilvl w:val="0"/>
                <w:numId w:val="23"/>
              </w:numPr>
              <w:rPr>
                <w:rFonts w:cs="Arial"/>
                <w:color w:val="000000"/>
                <w:sz w:val="24"/>
                <w:szCs w:val="24"/>
                <w:lang w:eastAsia="en-GB"/>
              </w:rPr>
            </w:pPr>
            <w:r>
              <w:rPr>
                <w:rFonts w:cs="Arial"/>
                <w:color w:val="000000"/>
                <w:sz w:val="24"/>
                <w:szCs w:val="24"/>
                <w:lang w:eastAsia="en-GB"/>
              </w:rPr>
              <w:t>Co-option of councillor</w:t>
            </w:r>
          </w:p>
        </w:tc>
        <w:tc>
          <w:tcPr>
            <w:tcW w:w="4893" w:type="dxa"/>
          </w:tcPr>
          <w:p w14:paraId="4983A708" w14:textId="77777777" w:rsidR="001F09A2" w:rsidRDefault="00166854" w:rsidP="00C3399B">
            <w:pPr>
              <w:pStyle w:val="ListParagraph"/>
              <w:numPr>
                <w:ilvl w:val="0"/>
                <w:numId w:val="40"/>
              </w:numPr>
              <w:rPr>
                <w:rFonts w:ascii="Calibri" w:hAnsi="Calibri"/>
                <w:bCs/>
              </w:rPr>
            </w:pPr>
            <w:r>
              <w:rPr>
                <w:rFonts w:ascii="Calibri" w:hAnsi="Calibri"/>
                <w:bCs/>
              </w:rPr>
              <w:t xml:space="preserve">Regrettably, no nominations for co-option as councillor had </w:t>
            </w:r>
            <w:proofErr w:type="gramStart"/>
            <w:r>
              <w:rPr>
                <w:rFonts w:ascii="Calibri" w:hAnsi="Calibri"/>
                <w:bCs/>
              </w:rPr>
              <w:t>been received</w:t>
            </w:r>
            <w:proofErr w:type="gramEnd"/>
            <w:r>
              <w:rPr>
                <w:rFonts w:ascii="Calibri" w:hAnsi="Calibri"/>
                <w:bCs/>
              </w:rPr>
              <w:t xml:space="preserve">. </w:t>
            </w:r>
            <w:r w:rsidRPr="00503D59">
              <w:rPr>
                <w:rFonts w:ascii="Calibri" w:hAnsi="Calibri"/>
                <w:b/>
              </w:rPr>
              <w:t>ACTION</w:t>
            </w:r>
            <w:r>
              <w:rPr>
                <w:rFonts w:ascii="Calibri" w:hAnsi="Calibri"/>
                <w:bCs/>
              </w:rPr>
              <w:t xml:space="preserve"> Council to further consider and determine strategy for recruitment.</w:t>
            </w:r>
          </w:p>
          <w:p w14:paraId="5FF5B45D" w14:textId="39388CF0" w:rsidR="00B975FD" w:rsidRPr="00C3399B" w:rsidRDefault="00B975FD" w:rsidP="00B975FD">
            <w:pPr>
              <w:pStyle w:val="ListParagraph"/>
              <w:ind w:left="360"/>
              <w:rPr>
                <w:rFonts w:ascii="Calibri" w:hAnsi="Calibri"/>
                <w:bCs/>
              </w:rPr>
            </w:pPr>
          </w:p>
        </w:tc>
      </w:tr>
      <w:tr w:rsidR="00737115" w14:paraId="31D7CD2A" w14:textId="77777777" w:rsidTr="00B975FD">
        <w:tc>
          <w:tcPr>
            <w:tcW w:w="2552" w:type="dxa"/>
            <w:gridSpan w:val="3"/>
          </w:tcPr>
          <w:p w14:paraId="76EC5FB2" w14:textId="3048D652" w:rsidR="000D49E3" w:rsidRPr="00536AC7" w:rsidRDefault="00506B30" w:rsidP="00536AC7">
            <w:pPr>
              <w:pStyle w:val="PlainText"/>
              <w:rPr>
                <w:rFonts w:cs="Arial"/>
                <w:b/>
                <w:bCs/>
                <w:color w:val="000000"/>
                <w:sz w:val="24"/>
                <w:szCs w:val="24"/>
                <w:lang w:eastAsia="en-GB"/>
              </w:rPr>
            </w:pPr>
            <w:r>
              <w:rPr>
                <w:rFonts w:cs="Arial"/>
                <w:b/>
                <w:bCs/>
                <w:color w:val="000000"/>
                <w:sz w:val="24"/>
                <w:szCs w:val="24"/>
                <w:lang w:eastAsia="en-GB"/>
              </w:rPr>
              <w:lastRenderedPageBreak/>
              <w:t>0</w:t>
            </w:r>
            <w:r w:rsidR="001F09A2">
              <w:rPr>
                <w:rFonts w:cs="Arial"/>
                <w:b/>
                <w:bCs/>
                <w:color w:val="000000"/>
                <w:sz w:val="24"/>
                <w:szCs w:val="24"/>
                <w:lang w:eastAsia="en-GB"/>
              </w:rPr>
              <w:t>88</w:t>
            </w:r>
            <w:r>
              <w:rPr>
                <w:rFonts w:cs="Arial"/>
                <w:b/>
                <w:bCs/>
                <w:color w:val="000000"/>
                <w:sz w:val="24"/>
                <w:szCs w:val="24"/>
                <w:lang w:eastAsia="en-GB"/>
              </w:rPr>
              <w:t>/21</w:t>
            </w:r>
            <w:r w:rsidR="00000953">
              <w:rPr>
                <w:rFonts w:cs="Arial"/>
                <w:b/>
                <w:bCs/>
                <w:color w:val="000000"/>
                <w:sz w:val="24"/>
                <w:szCs w:val="24"/>
                <w:lang w:eastAsia="en-GB"/>
              </w:rPr>
              <w:tab/>
              <w:t xml:space="preserve"> To receive the Clerk’s</w:t>
            </w:r>
            <w:r w:rsidR="00000953" w:rsidRPr="00A74A6E">
              <w:rPr>
                <w:rFonts w:cs="Arial"/>
                <w:b/>
                <w:bCs/>
                <w:color w:val="000000"/>
                <w:sz w:val="24"/>
                <w:szCs w:val="24"/>
                <w:lang w:eastAsia="en-GB"/>
              </w:rPr>
              <w:t xml:space="preserve"> re</w:t>
            </w:r>
            <w:r w:rsidR="00536AC7">
              <w:rPr>
                <w:rFonts w:cs="Arial"/>
                <w:b/>
                <w:bCs/>
                <w:color w:val="000000"/>
                <w:sz w:val="24"/>
                <w:szCs w:val="24"/>
                <w:lang w:eastAsia="en-GB"/>
              </w:rPr>
              <w:t>port</w:t>
            </w:r>
          </w:p>
          <w:p w14:paraId="0D6DA818" w14:textId="77777777" w:rsidR="00C575E4" w:rsidRDefault="00EF281E" w:rsidP="00894FE9">
            <w:pPr>
              <w:pStyle w:val="PlainText"/>
              <w:numPr>
                <w:ilvl w:val="0"/>
                <w:numId w:val="13"/>
              </w:numPr>
              <w:rPr>
                <w:rFonts w:cs="Arial"/>
                <w:bCs/>
                <w:color w:val="000000"/>
                <w:sz w:val="24"/>
                <w:szCs w:val="24"/>
                <w:lang w:eastAsia="en-GB"/>
              </w:rPr>
            </w:pPr>
            <w:r>
              <w:rPr>
                <w:rFonts w:cs="Arial"/>
                <w:bCs/>
                <w:color w:val="000000"/>
                <w:sz w:val="24"/>
                <w:szCs w:val="24"/>
                <w:lang w:eastAsia="en-GB"/>
              </w:rPr>
              <w:t xml:space="preserve">Update on flower boxes </w:t>
            </w:r>
          </w:p>
          <w:p w14:paraId="1C424C8D" w14:textId="77777777" w:rsidR="002C52C2" w:rsidRPr="007322EA" w:rsidRDefault="002C52C2" w:rsidP="00894FE9">
            <w:pPr>
              <w:pStyle w:val="PlainText"/>
              <w:numPr>
                <w:ilvl w:val="0"/>
                <w:numId w:val="13"/>
              </w:numPr>
              <w:rPr>
                <w:rFonts w:cs="Arial"/>
                <w:bCs/>
                <w:color w:val="000000"/>
                <w:sz w:val="24"/>
                <w:szCs w:val="24"/>
                <w:lang w:eastAsia="en-GB"/>
              </w:rPr>
            </w:pPr>
            <w:r>
              <w:rPr>
                <w:rFonts w:cs="Arial"/>
                <w:bCs/>
                <w:color w:val="000000"/>
                <w:sz w:val="24"/>
                <w:szCs w:val="24"/>
                <w:lang w:eastAsia="en-GB"/>
              </w:rPr>
              <w:t xml:space="preserve">To consider NCALC OLB Document </w:t>
            </w:r>
            <w:r w:rsidRPr="002C52C2">
              <w:rPr>
                <w:rFonts w:cs="Arial"/>
                <w:b/>
                <w:color w:val="000000"/>
                <w:sz w:val="24"/>
                <w:szCs w:val="24"/>
                <w:lang w:eastAsia="en-GB"/>
              </w:rPr>
              <w:t>(Closed Session)</w:t>
            </w:r>
          </w:p>
          <w:p w14:paraId="31D7CD28" w14:textId="5936BECB" w:rsidR="007322EA" w:rsidRPr="007322EA" w:rsidRDefault="007322EA" w:rsidP="007322EA">
            <w:pPr>
              <w:pStyle w:val="PlainText"/>
              <w:numPr>
                <w:ilvl w:val="0"/>
                <w:numId w:val="13"/>
              </w:numPr>
              <w:rPr>
                <w:rFonts w:cs="Arial"/>
                <w:bCs/>
                <w:color w:val="000000"/>
                <w:sz w:val="24"/>
                <w:szCs w:val="24"/>
                <w:lang w:eastAsia="en-GB"/>
              </w:rPr>
            </w:pPr>
            <w:r>
              <w:rPr>
                <w:rFonts w:cs="Arial"/>
                <w:bCs/>
                <w:color w:val="000000"/>
                <w:sz w:val="24"/>
                <w:szCs w:val="24"/>
                <w:lang w:eastAsia="en-GB"/>
              </w:rPr>
              <w:t xml:space="preserve">To further consider replacement memorial bench </w:t>
            </w:r>
          </w:p>
        </w:tc>
        <w:tc>
          <w:tcPr>
            <w:tcW w:w="6946" w:type="dxa"/>
            <w:gridSpan w:val="6"/>
          </w:tcPr>
          <w:p w14:paraId="3652D83B" w14:textId="17CB5ED5" w:rsidR="009C597D" w:rsidRDefault="00166854" w:rsidP="004D1D39">
            <w:pPr>
              <w:pStyle w:val="ListParagraph"/>
              <w:numPr>
                <w:ilvl w:val="0"/>
                <w:numId w:val="37"/>
              </w:numPr>
              <w:rPr>
                <w:rFonts w:ascii="Calibri" w:hAnsi="Calibri"/>
                <w:bCs/>
              </w:rPr>
            </w:pPr>
            <w:r>
              <w:rPr>
                <w:rFonts w:ascii="Calibri" w:hAnsi="Calibri"/>
                <w:bCs/>
              </w:rPr>
              <w:t>The meeting was referred</w:t>
            </w:r>
            <w:r w:rsidR="004D1D39">
              <w:rPr>
                <w:rFonts w:ascii="Calibri" w:hAnsi="Calibri"/>
                <w:bCs/>
              </w:rPr>
              <w:t xml:space="preserve"> to report from</w:t>
            </w:r>
            <w:r>
              <w:rPr>
                <w:rFonts w:ascii="Calibri" w:hAnsi="Calibri"/>
                <w:bCs/>
              </w:rPr>
              <w:t xml:space="preserve"> </w:t>
            </w:r>
            <w:proofErr w:type="gramStart"/>
            <w:r>
              <w:rPr>
                <w:rFonts w:ascii="Calibri" w:hAnsi="Calibri"/>
                <w:bCs/>
              </w:rPr>
              <w:t>chairman</w:t>
            </w:r>
            <w:proofErr w:type="gramEnd"/>
            <w:r>
              <w:rPr>
                <w:rFonts w:ascii="Calibri" w:hAnsi="Calibri"/>
                <w:bCs/>
              </w:rPr>
              <w:t>, previously circulated</w:t>
            </w:r>
            <w:r w:rsidR="00503D59">
              <w:rPr>
                <w:rFonts w:ascii="Calibri" w:hAnsi="Calibri"/>
                <w:bCs/>
              </w:rPr>
              <w:t xml:space="preserve">. Progress will, firstly, require the damage to the village sign to </w:t>
            </w:r>
            <w:proofErr w:type="gramStart"/>
            <w:r w:rsidR="00503D59">
              <w:rPr>
                <w:rFonts w:ascii="Calibri" w:hAnsi="Calibri"/>
                <w:bCs/>
              </w:rPr>
              <w:t>be rectified</w:t>
            </w:r>
            <w:proofErr w:type="gramEnd"/>
            <w:r w:rsidR="00503D59">
              <w:rPr>
                <w:rFonts w:ascii="Calibri" w:hAnsi="Calibri"/>
                <w:bCs/>
              </w:rPr>
              <w:t>.</w:t>
            </w:r>
          </w:p>
          <w:p w14:paraId="1F23EBC2" w14:textId="00FDD5A8" w:rsidR="00683AF5" w:rsidRDefault="00166854" w:rsidP="00D3699A">
            <w:pPr>
              <w:pStyle w:val="ListParagraph"/>
              <w:numPr>
                <w:ilvl w:val="0"/>
                <w:numId w:val="37"/>
              </w:numPr>
              <w:rPr>
                <w:rFonts w:ascii="Calibri" w:hAnsi="Calibri"/>
                <w:bCs/>
              </w:rPr>
            </w:pPr>
            <w:r>
              <w:rPr>
                <w:rFonts w:ascii="Calibri" w:hAnsi="Calibri"/>
                <w:bCs/>
              </w:rPr>
              <w:t xml:space="preserve">In </w:t>
            </w:r>
            <w:r w:rsidRPr="00D3699A">
              <w:rPr>
                <w:rFonts w:ascii="Calibri" w:hAnsi="Calibri"/>
                <w:b/>
              </w:rPr>
              <w:t>closed session</w:t>
            </w:r>
            <w:r>
              <w:rPr>
                <w:rFonts w:ascii="Calibri" w:hAnsi="Calibri"/>
                <w:bCs/>
              </w:rPr>
              <w:t xml:space="preserve"> the council considered and </w:t>
            </w:r>
            <w:r w:rsidR="00D3699A" w:rsidRPr="00D3699A">
              <w:rPr>
                <w:rFonts w:ascii="Calibri" w:hAnsi="Calibri"/>
                <w:b/>
              </w:rPr>
              <w:t>APPROVED</w:t>
            </w:r>
            <w:r w:rsidR="00D3699A">
              <w:rPr>
                <w:rFonts w:ascii="Calibri" w:hAnsi="Calibri"/>
                <w:bCs/>
              </w:rPr>
              <w:t xml:space="preserve"> the proposed Operation London Bridge</w:t>
            </w:r>
            <w:r w:rsidR="00683AF5">
              <w:rPr>
                <w:rFonts w:ascii="Calibri" w:hAnsi="Calibri"/>
                <w:bCs/>
              </w:rPr>
              <w:t xml:space="preserve"> policy</w:t>
            </w:r>
            <w:r w:rsidR="009771B4">
              <w:rPr>
                <w:rFonts w:ascii="Calibri" w:hAnsi="Calibri"/>
                <w:bCs/>
              </w:rPr>
              <w:t xml:space="preserve"> </w:t>
            </w:r>
          </w:p>
          <w:p w14:paraId="535749C3" w14:textId="77777777" w:rsidR="002B731C" w:rsidRDefault="00D3699A" w:rsidP="000469A6">
            <w:pPr>
              <w:pStyle w:val="ListParagraph"/>
              <w:numPr>
                <w:ilvl w:val="0"/>
                <w:numId w:val="37"/>
              </w:numPr>
              <w:rPr>
                <w:rFonts w:ascii="Calibri" w:hAnsi="Calibri"/>
                <w:bCs/>
              </w:rPr>
            </w:pPr>
            <w:r>
              <w:rPr>
                <w:rFonts w:ascii="Calibri" w:hAnsi="Calibri"/>
                <w:bCs/>
              </w:rPr>
              <w:t xml:space="preserve">The meeting </w:t>
            </w:r>
            <w:proofErr w:type="gramStart"/>
            <w:r>
              <w:rPr>
                <w:rFonts w:ascii="Calibri" w:hAnsi="Calibri"/>
                <w:bCs/>
              </w:rPr>
              <w:t>was referred</w:t>
            </w:r>
            <w:proofErr w:type="gramEnd"/>
            <w:r>
              <w:rPr>
                <w:rFonts w:ascii="Calibri" w:hAnsi="Calibri"/>
                <w:bCs/>
              </w:rPr>
              <w:t xml:space="preserve"> to the communication received regarding the r</w:t>
            </w:r>
            <w:r w:rsidR="00726993">
              <w:rPr>
                <w:rFonts w:ascii="Calibri" w:hAnsi="Calibri"/>
                <w:bCs/>
              </w:rPr>
              <w:t>eplace</w:t>
            </w:r>
            <w:r>
              <w:rPr>
                <w:rFonts w:ascii="Calibri" w:hAnsi="Calibri"/>
                <w:bCs/>
              </w:rPr>
              <w:t>ment of bench on The Cross</w:t>
            </w:r>
            <w:r w:rsidR="00726993">
              <w:rPr>
                <w:rFonts w:ascii="Calibri" w:hAnsi="Calibri"/>
                <w:bCs/>
              </w:rPr>
              <w:t xml:space="preserve"> with </w:t>
            </w:r>
            <w:r>
              <w:rPr>
                <w:rFonts w:ascii="Calibri" w:hAnsi="Calibri"/>
                <w:bCs/>
              </w:rPr>
              <w:t>a memorial bench on behalf of L Marsden</w:t>
            </w:r>
            <w:r w:rsidR="008C02A8">
              <w:rPr>
                <w:rFonts w:ascii="Calibri" w:hAnsi="Calibri"/>
                <w:bCs/>
              </w:rPr>
              <w:t xml:space="preserve"> at a cost of £275. The council remained of the opinion that any replacement bench needs to be of the type approved by the council. It </w:t>
            </w:r>
            <w:proofErr w:type="gramStart"/>
            <w:r w:rsidR="008C02A8">
              <w:rPr>
                <w:rFonts w:ascii="Calibri" w:hAnsi="Calibri"/>
                <w:bCs/>
              </w:rPr>
              <w:t xml:space="preserve">was therefore </w:t>
            </w:r>
            <w:r w:rsidR="008C02A8" w:rsidRPr="00503D59">
              <w:rPr>
                <w:rFonts w:ascii="Calibri" w:hAnsi="Calibri"/>
                <w:b/>
              </w:rPr>
              <w:t>RESOLVED</w:t>
            </w:r>
            <w:proofErr w:type="gramEnd"/>
            <w:r w:rsidR="008C02A8" w:rsidRPr="00503D59">
              <w:rPr>
                <w:rFonts w:ascii="Calibri" w:hAnsi="Calibri"/>
                <w:b/>
              </w:rPr>
              <w:t xml:space="preserve"> </w:t>
            </w:r>
            <w:r w:rsidR="008C02A8">
              <w:rPr>
                <w:rFonts w:ascii="Calibri" w:hAnsi="Calibri"/>
                <w:bCs/>
              </w:rPr>
              <w:t>that the council would</w:t>
            </w:r>
            <w:r w:rsidR="007268FA">
              <w:rPr>
                <w:rFonts w:ascii="Calibri" w:hAnsi="Calibri"/>
                <w:bCs/>
              </w:rPr>
              <w:t xml:space="preserve">, on receiving a contribution from friends and family of £275, </w:t>
            </w:r>
            <w:r w:rsidR="008C02A8">
              <w:rPr>
                <w:rFonts w:ascii="Calibri" w:hAnsi="Calibri"/>
                <w:bCs/>
              </w:rPr>
              <w:t>arrange</w:t>
            </w:r>
            <w:r w:rsidR="007268FA">
              <w:rPr>
                <w:rFonts w:ascii="Calibri" w:hAnsi="Calibri"/>
                <w:bCs/>
              </w:rPr>
              <w:t xml:space="preserve"> and pay the full cost for the purchase </w:t>
            </w:r>
            <w:r w:rsidR="008C02A8">
              <w:rPr>
                <w:rFonts w:ascii="Calibri" w:hAnsi="Calibri"/>
                <w:bCs/>
              </w:rPr>
              <w:t>and installation of the</w:t>
            </w:r>
            <w:r w:rsidR="007268FA">
              <w:rPr>
                <w:rFonts w:ascii="Calibri" w:hAnsi="Calibri"/>
                <w:bCs/>
              </w:rPr>
              <w:t xml:space="preserve"> councils</w:t>
            </w:r>
            <w:r w:rsidR="008C02A8">
              <w:rPr>
                <w:rFonts w:ascii="Calibri" w:hAnsi="Calibri"/>
                <w:bCs/>
              </w:rPr>
              <w:t xml:space="preserve"> approved </w:t>
            </w:r>
            <w:r w:rsidR="007268FA">
              <w:rPr>
                <w:rFonts w:ascii="Calibri" w:hAnsi="Calibri"/>
                <w:bCs/>
              </w:rPr>
              <w:t xml:space="preserve">replacement </w:t>
            </w:r>
            <w:r w:rsidR="008C02A8">
              <w:rPr>
                <w:rFonts w:ascii="Calibri" w:hAnsi="Calibri"/>
                <w:bCs/>
              </w:rPr>
              <w:t>bench</w:t>
            </w:r>
            <w:r w:rsidR="007268FA">
              <w:rPr>
                <w:rFonts w:ascii="Calibri" w:hAnsi="Calibri"/>
                <w:bCs/>
              </w:rPr>
              <w:t xml:space="preserve"> which will include a plaque marked “Lisa – I loved this place”</w:t>
            </w:r>
            <w:r w:rsidR="008C02A8">
              <w:rPr>
                <w:rFonts w:ascii="Calibri" w:hAnsi="Calibri"/>
                <w:bCs/>
              </w:rPr>
              <w:t xml:space="preserve"> </w:t>
            </w:r>
          </w:p>
          <w:p w14:paraId="31D7CD29" w14:textId="38594275" w:rsidR="00F107A0" w:rsidRPr="000469A6" w:rsidRDefault="00F107A0" w:rsidP="00F107A0">
            <w:pPr>
              <w:pStyle w:val="ListParagraph"/>
              <w:ind w:left="360"/>
              <w:rPr>
                <w:rFonts w:ascii="Calibri" w:hAnsi="Calibri"/>
                <w:bCs/>
              </w:rPr>
            </w:pPr>
          </w:p>
        </w:tc>
      </w:tr>
      <w:tr w:rsidR="00737115" w14:paraId="31D7CD36" w14:textId="77777777" w:rsidTr="00BD72C9">
        <w:tc>
          <w:tcPr>
            <w:tcW w:w="2552" w:type="dxa"/>
            <w:gridSpan w:val="3"/>
          </w:tcPr>
          <w:p w14:paraId="31D7CD2B" w14:textId="26C06F8B" w:rsidR="00000953" w:rsidRDefault="00506B30" w:rsidP="00000953">
            <w:pPr>
              <w:pStyle w:val="PlainText"/>
              <w:rPr>
                <w:rFonts w:cs="Arial"/>
                <w:b/>
                <w:bCs/>
                <w:color w:val="000000"/>
                <w:sz w:val="24"/>
                <w:szCs w:val="24"/>
                <w:lang w:eastAsia="en-GB"/>
              </w:rPr>
            </w:pPr>
            <w:r>
              <w:rPr>
                <w:rFonts w:cs="Arial"/>
                <w:b/>
                <w:bCs/>
                <w:color w:val="000000"/>
                <w:sz w:val="24"/>
                <w:szCs w:val="24"/>
                <w:lang w:eastAsia="en-GB"/>
              </w:rPr>
              <w:t>0</w:t>
            </w:r>
            <w:r w:rsidR="001F09A2">
              <w:rPr>
                <w:rFonts w:cs="Arial"/>
                <w:b/>
                <w:bCs/>
                <w:color w:val="000000"/>
                <w:sz w:val="24"/>
                <w:szCs w:val="24"/>
                <w:lang w:eastAsia="en-GB"/>
              </w:rPr>
              <w:t>89</w:t>
            </w:r>
            <w:r>
              <w:rPr>
                <w:rFonts w:cs="Arial"/>
                <w:b/>
                <w:bCs/>
                <w:color w:val="000000"/>
                <w:sz w:val="24"/>
                <w:szCs w:val="24"/>
                <w:lang w:eastAsia="en-GB"/>
              </w:rPr>
              <w:t>/21</w:t>
            </w:r>
            <w:r w:rsidR="00D45E8C">
              <w:rPr>
                <w:rFonts w:cs="Arial"/>
                <w:b/>
                <w:bCs/>
                <w:color w:val="000000"/>
                <w:sz w:val="24"/>
                <w:szCs w:val="24"/>
                <w:lang w:eastAsia="en-GB"/>
              </w:rPr>
              <w:t>.</w:t>
            </w:r>
            <w:r w:rsidR="00000953" w:rsidRPr="00A74A6E">
              <w:rPr>
                <w:rFonts w:cs="Arial"/>
                <w:b/>
                <w:bCs/>
                <w:color w:val="000000"/>
                <w:sz w:val="24"/>
                <w:szCs w:val="24"/>
                <w:lang w:eastAsia="en-GB"/>
              </w:rPr>
              <w:t xml:space="preserve"> </w:t>
            </w:r>
            <w:r w:rsidR="00000953">
              <w:rPr>
                <w:rFonts w:cs="Arial"/>
                <w:b/>
                <w:bCs/>
                <w:color w:val="000000"/>
                <w:sz w:val="24"/>
                <w:szCs w:val="24"/>
                <w:lang w:eastAsia="en-GB"/>
              </w:rPr>
              <w:t>To receive and consider</w:t>
            </w:r>
            <w:r w:rsidR="002A7269">
              <w:rPr>
                <w:rFonts w:cs="Arial"/>
                <w:b/>
                <w:bCs/>
                <w:color w:val="000000"/>
                <w:sz w:val="24"/>
                <w:szCs w:val="24"/>
                <w:lang w:eastAsia="en-GB"/>
              </w:rPr>
              <w:t xml:space="preserve"> </w:t>
            </w:r>
            <w:r w:rsidR="003B554E">
              <w:rPr>
                <w:rFonts w:cs="Arial"/>
                <w:b/>
                <w:bCs/>
                <w:color w:val="000000"/>
                <w:sz w:val="24"/>
                <w:szCs w:val="24"/>
                <w:lang w:eastAsia="en-GB"/>
              </w:rPr>
              <w:t>Planning Matters.</w:t>
            </w:r>
          </w:p>
          <w:p w14:paraId="1AFAC427" w14:textId="51BD7FC6" w:rsidR="00826510" w:rsidRPr="00AD40EB" w:rsidRDefault="003B554E" w:rsidP="00AD40EB">
            <w:pPr>
              <w:pStyle w:val="PlainText"/>
              <w:numPr>
                <w:ilvl w:val="0"/>
                <w:numId w:val="10"/>
              </w:numPr>
              <w:rPr>
                <w:rFonts w:cs="Arial"/>
                <w:bCs/>
                <w:color w:val="000000"/>
                <w:sz w:val="24"/>
                <w:szCs w:val="24"/>
                <w:lang w:eastAsia="en-GB"/>
              </w:rPr>
            </w:pPr>
            <w:r>
              <w:rPr>
                <w:rFonts w:cs="Arial"/>
                <w:bCs/>
                <w:color w:val="000000"/>
                <w:sz w:val="24"/>
                <w:szCs w:val="24"/>
                <w:lang w:eastAsia="en-GB"/>
              </w:rPr>
              <w:t>The Annual Planning Report</w:t>
            </w:r>
          </w:p>
          <w:p w14:paraId="31D7CD2E" w14:textId="7A38DB0D" w:rsidR="00000953" w:rsidRPr="00826510" w:rsidRDefault="00826510" w:rsidP="00000953">
            <w:pPr>
              <w:pStyle w:val="PlainText"/>
              <w:numPr>
                <w:ilvl w:val="0"/>
                <w:numId w:val="10"/>
              </w:numPr>
              <w:rPr>
                <w:rFonts w:cs="Arial"/>
                <w:bCs/>
                <w:color w:val="000000"/>
                <w:sz w:val="24"/>
                <w:szCs w:val="24"/>
                <w:lang w:eastAsia="en-GB"/>
              </w:rPr>
            </w:pPr>
            <w:r>
              <w:rPr>
                <w:rFonts w:cs="Arial"/>
                <w:bCs/>
                <w:color w:val="000000"/>
                <w:sz w:val="24"/>
                <w:szCs w:val="24"/>
                <w:lang w:eastAsia="en-GB"/>
              </w:rPr>
              <w:t>R</w:t>
            </w:r>
            <w:r w:rsidR="00000953" w:rsidRPr="00826510">
              <w:rPr>
                <w:rFonts w:cs="Arial"/>
                <w:bCs/>
                <w:color w:val="000000"/>
                <w:sz w:val="24"/>
                <w:szCs w:val="24"/>
                <w:lang w:eastAsia="en-GB"/>
              </w:rPr>
              <w:t>eceive report from PAG</w:t>
            </w:r>
            <w:r w:rsidR="003B554E" w:rsidRPr="00826510">
              <w:rPr>
                <w:rFonts w:cs="Arial"/>
                <w:bCs/>
                <w:color w:val="000000"/>
                <w:sz w:val="24"/>
                <w:szCs w:val="24"/>
                <w:lang w:eastAsia="en-GB"/>
              </w:rPr>
              <w:t>.</w:t>
            </w:r>
          </w:p>
          <w:p w14:paraId="31D7CD2F" w14:textId="14DEC2AA" w:rsidR="00C575E4" w:rsidRPr="001F09A2" w:rsidRDefault="00826510" w:rsidP="001F09A2">
            <w:pPr>
              <w:pStyle w:val="PlainText"/>
              <w:numPr>
                <w:ilvl w:val="0"/>
                <w:numId w:val="10"/>
              </w:numPr>
              <w:rPr>
                <w:rFonts w:cs="Arial"/>
                <w:bCs/>
                <w:color w:val="000000"/>
                <w:sz w:val="24"/>
                <w:szCs w:val="24"/>
                <w:lang w:eastAsia="en-GB"/>
              </w:rPr>
            </w:pPr>
            <w:r>
              <w:rPr>
                <w:rFonts w:cs="Arial"/>
                <w:bCs/>
                <w:color w:val="000000"/>
                <w:sz w:val="24"/>
                <w:szCs w:val="24"/>
                <w:lang w:eastAsia="en-GB"/>
              </w:rPr>
              <w:t xml:space="preserve">To consider communication received from resident regarding GHNDP </w:t>
            </w:r>
          </w:p>
        </w:tc>
        <w:tc>
          <w:tcPr>
            <w:tcW w:w="6946" w:type="dxa"/>
            <w:gridSpan w:val="6"/>
          </w:tcPr>
          <w:p w14:paraId="31D7CD30" w14:textId="4AFB56AA" w:rsidR="00000953" w:rsidRDefault="00503D59" w:rsidP="00503D59">
            <w:pPr>
              <w:pStyle w:val="ListParagraph"/>
              <w:numPr>
                <w:ilvl w:val="0"/>
                <w:numId w:val="41"/>
              </w:numPr>
              <w:tabs>
                <w:tab w:val="num" w:pos="1440"/>
              </w:tabs>
              <w:rPr>
                <w:rFonts w:ascii="Calibri" w:hAnsi="Calibri"/>
                <w:bCs/>
              </w:rPr>
            </w:pPr>
            <w:r>
              <w:rPr>
                <w:rFonts w:ascii="Calibri" w:hAnsi="Calibri"/>
                <w:bCs/>
              </w:rPr>
              <w:t>WNN/2021/0978 – 53 High Street. The council</w:t>
            </w:r>
            <w:r w:rsidR="00BD72C9">
              <w:rPr>
                <w:rFonts w:ascii="Calibri" w:hAnsi="Calibri"/>
                <w:bCs/>
              </w:rPr>
              <w:t>,</w:t>
            </w:r>
            <w:r>
              <w:rPr>
                <w:rFonts w:ascii="Calibri" w:hAnsi="Calibri"/>
                <w:bCs/>
              </w:rPr>
              <w:t xml:space="preserve"> whilst not objecting to the application</w:t>
            </w:r>
            <w:r w:rsidR="00BD72C9">
              <w:rPr>
                <w:rFonts w:ascii="Calibri" w:hAnsi="Calibri"/>
                <w:bCs/>
              </w:rPr>
              <w:t>,</w:t>
            </w:r>
            <w:r>
              <w:rPr>
                <w:rFonts w:ascii="Calibri" w:hAnsi="Calibri"/>
                <w:bCs/>
              </w:rPr>
              <w:t xml:space="preserve"> need to express serious concerns relating to parking issues. With no off-road parking available on the site </w:t>
            </w:r>
            <w:r w:rsidR="00BD72C9">
              <w:rPr>
                <w:rFonts w:ascii="Calibri" w:hAnsi="Calibri"/>
                <w:bCs/>
              </w:rPr>
              <w:t xml:space="preserve">and existing parking restrictions on parts of the High Street, there is already major parking problems for existing residents which regrettably have resulted in confrontation between neighbours. The council is most concerned that this application will increase the number of residents and subsequent number of cars, will exasperate the current problems resulting in both unlawful and dangerous obstruction of the High Street and neighbouring driveways. </w:t>
            </w:r>
            <w:r w:rsidR="00C12E2B">
              <w:rPr>
                <w:rFonts w:ascii="Calibri" w:hAnsi="Calibri"/>
                <w:bCs/>
              </w:rPr>
              <w:t xml:space="preserve">The council would therefore seek that near </w:t>
            </w:r>
            <w:r w:rsidR="000469A6">
              <w:rPr>
                <w:rFonts w:ascii="Calibri" w:hAnsi="Calibri"/>
                <w:bCs/>
              </w:rPr>
              <w:t>neighbours’</w:t>
            </w:r>
            <w:r w:rsidR="00C12E2B">
              <w:rPr>
                <w:rFonts w:ascii="Calibri" w:hAnsi="Calibri"/>
                <w:bCs/>
              </w:rPr>
              <w:t xml:space="preserve"> concerns and objections </w:t>
            </w:r>
            <w:proofErr w:type="gramStart"/>
            <w:r w:rsidR="00C12E2B">
              <w:rPr>
                <w:rFonts w:ascii="Calibri" w:hAnsi="Calibri"/>
                <w:bCs/>
              </w:rPr>
              <w:t>are considered</w:t>
            </w:r>
            <w:proofErr w:type="gramEnd"/>
            <w:r w:rsidR="00C12E2B">
              <w:rPr>
                <w:rFonts w:ascii="Calibri" w:hAnsi="Calibri"/>
                <w:bCs/>
              </w:rPr>
              <w:t>.</w:t>
            </w:r>
          </w:p>
          <w:p w14:paraId="6EB611C2" w14:textId="5C2468EE" w:rsidR="00C12E2B" w:rsidRDefault="00C12E2B" w:rsidP="00503D59">
            <w:pPr>
              <w:pStyle w:val="ListParagraph"/>
              <w:numPr>
                <w:ilvl w:val="0"/>
                <w:numId w:val="41"/>
              </w:numPr>
              <w:tabs>
                <w:tab w:val="num" w:pos="1440"/>
              </w:tabs>
              <w:rPr>
                <w:rFonts w:ascii="Calibri" w:hAnsi="Calibri"/>
                <w:bCs/>
              </w:rPr>
            </w:pPr>
            <w:r>
              <w:rPr>
                <w:rFonts w:ascii="Calibri" w:hAnsi="Calibri"/>
                <w:bCs/>
              </w:rPr>
              <w:t xml:space="preserve">The meeting </w:t>
            </w:r>
            <w:proofErr w:type="gramStart"/>
            <w:r>
              <w:rPr>
                <w:rFonts w:ascii="Calibri" w:hAnsi="Calibri"/>
                <w:bCs/>
              </w:rPr>
              <w:t>was referred</w:t>
            </w:r>
            <w:proofErr w:type="gramEnd"/>
            <w:r>
              <w:rPr>
                <w:rFonts w:ascii="Calibri" w:hAnsi="Calibri"/>
                <w:bCs/>
              </w:rPr>
              <w:t xml:space="preserve"> to the PAG report circulated relating to this above application.</w:t>
            </w:r>
          </w:p>
          <w:p w14:paraId="425E536C" w14:textId="77777777" w:rsidR="002B731C" w:rsidRDefault="00C12E2B" w:rsidP="000469A6">
            <w:pPr>
              <w:pStyle w:val="ListParagraph"/>
              <w:numPr>
                <w:ilvl w:val="0"/>
                <w:numId w:val="41"/>
              </w:numPr>
              <w:tabs>
                <w:tab w:val="num" w:pos="1440"/>
              </w:tabs>
              <w:rPr>
                <w:rFonts w:ascii="Calibri" w:hAnsi="Calibri"/>
                <w:bCs/>
              </w:rPr>
            </w:pPr>
            <w:r>
              <w:rPr>
                <w:rFonts w:ascii="Calibri" w:hAnsi="Calibri"/>
                <w:bCs/>
              </w:rPr>
              <w:t xml:space="preserve">The meeting </w:t>
            </w:r>
            <w:proofErr w:type="gramStart"/>
            <w:r>
              <w:rPr>
                <w:rFonts w:ascii="Calibri" w:hAnsi="Calibri"/>
                <w:bCs/>
              </w:rPr>
              <w:t>was referred</w:t>
            </w:r>
            <w:proofErr w:type="gramEnd"/>
            <w:r>
              <w:rPr>
                <w:rFonts w:ascii="Calibri" w:hAnsi="Calibri"/>
                <w:bCs/>
              </w:rPr>
              <w:t xml:space="preserve"> to the communication received and </w:t>
            </w:r>
            <w:r w:rsidRPr="00790698">
              <w:rPr>
                <w:rFonts w:ascii="Calibri" w:hAnsi="Calibri"/>
                <w:b/>
              </w:rPr>
              <w:t xml:space="preserve">APPROVED </w:t>
            </w:r>
            <w:r>
              <w:rPr>
                <w:rFonts w:ascii="Calibri" w:hAnsi="Calibri"/>
                <w:bCs/>
              </w:rPr>
              <w:t>the subsequent response relating to the GHNDP which has now been referred to the Planning Independent Examiner Referral Service</w:t>
            </w:r>
          </w:p>
          <w:p w14:paraId="31D7CD35" w14:textId="27389FFC" w:rsidR="00F107A0" w:rsidRPr="000469A6" w:rsidRDefault="00F107A0" w:rsidP="00F107A0">
            <w:pPr>
              <w:pStyle w:val="ListParagraph"/>
              <w:tabs>
                <w:tab w:val="num" w:pos="1440"/>
              </w:tabs>
              <w:ind w:left="360"/>
              <w:rPr>
                <w:rFonts w:ascii="Calibri" w:hAnsi="Calibri"/>
                <w:bCs/>
              </w:rPr>
            </w:pPr>
          </w:p>
        </w:tc>
      </w:tr>
      <w:tr w:rsidR="00737115" w14:paraId="591DF557" w14:textId="77777777" w:rsidTr="002B731C">
        <w:tc>
          <w:tcPr>
            <w:tcW w:w="3261" w:type="dxa"/>
            <w:gridSpan w:val="5"/>
          </w:tcPr>
          <w:p w14:paraId="34C7E78B" w14:textId="14E366E4" w:rsidR="00547013" w:rsidRDefault="00547013" w:rsidP="00000953">
            <w:pPr>
              <w:pStyle w:val="PlainText"/>
              <w:rPr>
                <w:rFonts w:cs="Arial"/>
                <w:b/>
                <w:bCs/>
                <w:color w:val="000000"/>
                <w:sz w:val="24"/>
                <w:szCs w:val="24"/>
                <w:lang w:eastAsia="en-GB"/>
              </w:rPr>
            </w:pPr>
            <w:r>
              <w:rPr>
                <w:rFonts w:cs="Arial"/>
                <w:b/>
                <w:bCs/>
                <w:color w:val="000000"/>
                <w:sz w:val="24"/>
                <w:szCs w:val="24"/>
                <w:lang w:eastAsia="en-GB"/>
              </w:rPr>
              <w:t>0</w:t>
            </w:r>
            <w:r w:rsidR="001F09A2">
              <w:rPr>
                <w:rFonts w:cs="Arial"/>
                <w:b/>
                <w:bCs/>
                <w:color w:val="000000"/>
                <w:sz w:val="24"/>
                <w:szCs w:val="24"/>
                <w:lang w:eastAsia="en-GB"/>
              </w:rPr>
              <w:t>90</w:t>
            </w:r>
            <w:r>
              <w:rPr>
                <w:rFonts w:cs="Arial"/>
                <w:b/>
                <w:bCs/>
                <w:color w:val="000000"/>
                <w:sz w:val="24"/>
                <w:szCs w:val="24"/>
                <w:lang w:eastAsia="en-GB"/>
              </w:rPr>
              <w:t>/21 To Consider and determine matters relating to GHPFA</w:t>
            </w:r>
          </w:p>
          <w:p w14:paraId="77E208E4" w14:textId="3244427D" w:rsidR="00547013" w:rsidRDefault="00C575E4" w:rsidP="000D49E3">
            <w:pPr>
              <w:pStyle w:val="PlainText"/>
              <w:numPr>
                <w:ilvl w:val="0"/>
                <w:numId w:val="21"/>
              </w:numPr>
              <w:rPr>
                <w:rFonts w:cs="Arial"/>
                <w:color w:val="000000"/>
                <w:sz w:val="24"/>
                <w:szCs w:val="24"/>
                <w:lang w:eastAsia="en-GB"/>
              </w:rPr>
            </w:pPr>
            <w:r>
              <w:rPr>
                <w:rFonts w:cs="Arial"/>
                <w:color w:val="000000"/>
                <w:sz w:val="24"/>
                <w:szCs w:val="24"/>
                <w:lang w:eastAsia="en-GB"/>
              </w:rPr>
              <w:t xml:space="preserve">Response from GHPFA </w:t>
            </w:r>
            <w:r w:rsidR="00AD40EB">
              <w:rPr>
                <w:rFonts w:cs="Arial"/>
                <w:color w:val="000000"/>
                <w:sz w:val="24"/>
                <w:szCs w:val="24"/>
                <w:lang w:eastAsia="en-GB"/>
              </w:rPr>
              <w:t xml:space="preserve">and determine </w:t>
            </w:r>
            <w:r w:rsidR="00536AC7">
              <w:rPr>
                <w:rFonts w:cs="Arial"/>
                <w:color w:val="000000"/>
                <w:sz w:val="24"/>
                <w:szCs w:val="24"/>
                <w:lang w:eastAsia="en-GB"/>
              </w:rPr>
              <w:t>planning drawings for village hall alterations</w:t>
            </w:r>
          </w:p>
          <w:p w14:paraId="725EC284" w14:textId="77777777" w:rsidR="002B731C" w:rsidRDefault="00C575E4" w:rsidP="002B731C">
            <w:pPr>
              <w:pStyle w:val="PlainText"/>
              <w:numPr>
                <w:ilvl w:val="0"/>
                <w:numId w:val="21"/>
              </w:numPr>
              <w:rPr>
                <w:rFonts w:cs="Arial"/>
                <w:color w:val="000000"/>
                <w:sz w:val="24"/>
                <w:szCs w:val="24"/>
                <w:lang w:eastAsia="en-GB"/>
              </w:rPr>
            </w:pPr>
            <w:r>
              <w:rPr>
                <w:rFonts w:cs="Arial"/>
                <w:color w:val="000000"/>
                <w:sz w:val="24"/>
                <w:szCs w:val="24"/>
                <w:lang w:eastAsia="en-GB"/>
              </w:rPr>
              <w:t>Response from GHPFA</w:t>
            </w:r>
            <w:r w:rsidR="00536AC7">
              <w:rPr>
                <w:rFonts w:cs="Arial"/>
                <w:color w:val="000000"/>
                <w:sz w:val="24"/>
                <w:szCs w:val="24"/>
                <w:lang w:eastAsia="en-GB"/>
              </w:rPr>
              <w:t xml:space="preserve"> on insuran</w:t>
            </w:r>
            <w:r w:rsidR="00826510">
              <w:rPr>
                <w:rFonts w:cs="Arial"/>
                <w:color w:val="000000"/>
                <w:sz w:val="24"/>
                <w:szCs w:val="24"/>
                <w:lang w:eastAsia="en-GB"/>
              </w:rPr>
              <w:t xml:space="preserve">ce </w:t>
            </w:r>
            <w:r>
              <w:rPr>
                <w:rFonts w:cs="Arial"/>
                <w:color w:val="000000"/>
                <w:sz w:val="24"/>
                <w:szCs w:val="24"/>
                <w:lang w:eastAsia="en-GB"/>
              </w:rPr>
              <w:t>policy matter</w:t>
            </w:r>
          </w:p>
          <w:p w14:paraId="4CF8DB41" w14:textId="37B33E03" w:rsidR="00F107A0" w:rsidRPr="000469A6" w:rsidRDefault="00F107A0" w:rsidP="00F107A0">
            <w:pPr>
              <w:pStyle w:val="PlainText"/>
              <w:ind w:left="720"/>
              <w:rPr>
                <w:rFonts w:cs="Arial"/>
                <w:color w:val="000000"/>
                <w:sz w:val="24"/>
                <w:szCs w:val="24"/>
                <w:lang w:eastAsia="en-GB"/>
              </w:rPr>
            </w:pPr>
          </w:p>
        </w:tc>
        <w:tc>
          <w:tcPr>
            <w:tcW w:w="6237" w:type="dxa"/>
            <w:gridSpan w:val="4"/>
          </w:tcPr>
          <w:p w14:paraId="1B7DCD7B" w14:textId="77777777" w:rsidR="00547013" w:rsidRDefault="00790698" w:rsidP="00790698">
            <w:pPr>
              <w:pStyle w:val="ListParagraph"/>
              <w:numPr>
                <w:ilvl w:val="0"/>
                <w:numId w:val="42"/>
              </w:numPr>
              <w:tabs>
                <w:tab w:val="num" w:pos="1440"/>
              </w:tabs>
              <w:rPr>
                <w:rFonts w:ascii="Calibri" w:hAnsi="Calibri"/>
                <w:bCs/>
              </w:rPr>
            </w:pPr>
            <w:r>
              <w:rPr>
                <w:rFonts w:ascii="Calibri" w:hAnsi="Calibri"/>
                <w:bCs/>
              </w:rPr>
              <w:t xml:space="preserve">The meeting </w:t>
            </w:r>
            <w:proofErr w:type="gramStart"/>
            <w:r>
              <w:rPr>
                <w:rFonts w:ascii="Calibri" w:hAnsi="Calibri"/>
                <w:bCs/>
              </w:rPr>
              <w:t>was referred</w:t>
            </w:r>
            <w:proofErr w:type="gramEnd"/>
            <w:r>
              <w:rPr>
                <w:rFonts w:ascii="Calibri" w:hAnsi="Calibri"/>
                <w:bCs/>
              </w:rPr>
              <w:t xml:space="preserve"> to the amended planning drawings which had now been approved by GHPFA. </w:t>
            </w:r>
            <w:r w:rsidRPr="00F107A0">
              <w:rPr>
                <w:rFonts w:ascii="Calibri" w:hAnsi="Calibri"/>
                <w:b/>
              </w:rPr>
              <w:t>ACTION</w:t>
            </w:r>
            <w:r>
              <w:rPr>
                <w:rFonts w:ascii="Calibri" w:hAnsi="Calibri"/>
                <w:bCs/>
              </w:rPr>
              <w:t xml:space="preserve"> Clerk to seek that planning consultant now submits the drawings for building regulations consent </w:t>
            </w:r>
          </w:p>
          <w:p w14:paraId="02001B24" w14:textId="374AE78F" w:rsidR="002B731C" w:rsidRPr="000469A6" w:rsidRDefault="00790698" w:rsidP="000469A6">
            <w:pPr>
              <w:pStyle w:val="ListParagraph"/>
              <w:numPr>
                <w:ilvl w:val="0"/>
                <w:numId w:val="42"/>
              </w:numPr>
              <w:tabs>
                <w:tab w:val="num" w:pos="1440"/>
              </w:tabs>
              <w:rPr>
                <w:rFonts w:ascii="Calibri" w:hAnsi="Calibri"/>
                <w:bCs/>
              </w:rPr>
            </w:pPr>
            <w:r>
              <w:rPr>
                <w:rFonts w:ascii="Calibri" w:hAnsi="Calibri"/>
                <w:bCs/>
              </w:rPr>
              <w:t xml:space="preserve">The meeting </w:t>
            </w:r>
            <w:proofErr w:type="gramStart"/>
            <w:r>
              <w:rPr>
                <w:rFonts w:ascii="Calibri" w:hAnsi="Calibri"/>
                <w:bCs/>
              </w:rPr>
              <w:t>was advised</w:t>
            </w:r>
            <w:proofErr w:type="gramEnd"/>
            <w:r>
              <w:rPr>
                <w:rFonts w:ascii="Calibri" w:hAnsi="Calibri"/>
                <w:bCs/>
              </w:rPr>
              <w:t xml:space="preserve"> </w:t>
            </w:r>
            <w:r w:rsidR="00854B7B">
              <w:rPr>
                <w:rFonts w:ascii="Calibri" w:hAnsi="Calibri"/>
                <w:bCs/>
              </w:rPr>
              <w:t xml:space="preserve">that the matter of insurance of the </w:t>
            </w:r>
            <w:r w:rsidR="002B731C">
              <w:rPr>
                <w:rFonts w:ascii="Calibri" w:hAnsi="Calibri"/>
                <w:bCs/>
              </w:rPr>
              <w:t>‘</w:t>
            </w:r>
            <w:r w:rsidR="00854B7B">
              <w:rPr>
                <w:rFonts w:ascii="Calibri" w:hAnsi="Calibri"/>
                <w:bCs/>
              </w:rPr>
              <w:t>property</w:t>
            </w:r>
            <w:r w:rsidR="002B731C">
              <w:rPr>
                <w:rFonts w:ascii="Calibri" w:hAnsi="Calibri"/>
                <w:bCs/>
              </w:rPr>
              <w:t>’</w:t>
            </w:r>
            <w:r w:rsidR="00854B7B">
              <w:rPr>
                <w:rFonts w:ascii="Calibri" w:hAnsi="Calibri"/>
                <w:bCs/>
              </w:rPr>
              <w:t xml:space="preserve"> being the village hall and playing field</w:t>
            </w:r>
            <w:r w:rsidR="002B731C">
              <w:rPr>
                <w:rFonts w:ascii="Calibri" w:hAnsi="Calibri"/>
                <w:bCs/>
              </w:rPr>
              <w:t>,</w:t>
            </w:r>
            <w:r w:rsidR="00854B7B">
              <w:rPr>
                <w:rFonts w:ascii="Calibri" w:hAnsi="Calibri"/>
                <w:bCs/>
              </w:rPr>
              <w:t xml:space="preserve"> ha</w:t>
            </w:r>
            <w:r w:rsidR="002B731C">
              <w:rPr>
                <w:rFonts w:ascii="Calibri" w:hAnsi="Calibri"/>
                <w:bCs/>
              </w:rPr>
              <w:t>s</w:t>
            </w:r>
            <w:r w:rsidR="00854B7B">
              <w:rPr>
                <w:rFonts w:ascii="Calibri" w:hAnsi="Calibri"/>
                <w:bCs/>
              </w:rPr>
              <w:t xml:space="preserve"> now been resolved with GHPFA</w:t>
            </w:r>
            <w:r w:rsidR="002B731C">
              <w:rPr>
                <w:rFonts w:ascii="Calibri" w:hAnsi="Calibri"/>
                <w:bCs/>
              </w:rPr>
              <w:t>.</w:t>
            </w:r>
            <w:r w:rsidR="00854B7B">
              <w:rPr>
                <w:rFonts w:ascii="Calibri" w:hAnsi="Calibri"/>
                <w:bCs/>
              </w:rPr>
              <w:t xml:space="preserve"> </w:t>
            </w:r>
            <w:r w:rsidR="002B731C">
              <w:rPr>
                <w:rFonts w:ascii="Calibri" w:hAnsi="Calibri"/>
                <w:bCs/>
              </w:rPr>
              <w:t>From the renewal date in March 2022 t</w:t>
            </w:r>
            <w:r w:rsidR="00854B7B">
              <w:rPr>
                <w:rFonts w:ascii="Calibri" w:hAnsi="Calibri"/>
                <w:bCs/>
              </w:rPr>
              <w:t xml:space="preserve">he property </w:t>
            </w:r>
            <w:r w:rsidR="002B731C">
              <w:rPr>
                <w:rFonts w:ascii="Calibri" w:hAnsi="Calibri"/>
                <w:bCs/>
              </w:rPr>
              <w:t xml:space="preserve">will be </w:t>
            </w:r>
            <w:r w:rsidR="00854B7B">
              <w:rPr>
                <w:rFonts w:ascii="Calibri" w:hAnsi="Calibri"/>
                <w:bCs/>
              </w:rPr>
              <w:t xml:space="preserve">insured by the council </w:t>
            </w:r>
            <w:r w:rsidR="002B731C">
              <w:rPr>
                <w:rFonts w:ascii="Calibri" w:hAnsi="Calibri"/>
                <w:bCs/>
              </w:rPr>
              <w:t xml:space="preserve">and GHPFA will reimburse this cost to the council. </w:t>
            </w:r>
          </w:p>
        </w:tc>
      </w:tr>
      <w:tr w:rsidR="00737115" w14:paraId="767CDC94" w14:textId="77777777" w:rsidTr="000469A6">
        <w:tc>
          <w:tcPr>
            <w:tcW w:w="2836" w:type="dxa"/>
            <w:gridSpan w:val="4"/>
          </w:tcPr>
          <w:p w14:paraId="6A0C5DA7" w14:textId="77777777" w:rsidR="00894FE9" w:rsidRDefault="00894FE9" w:rsidP="00000953">
            <w:pPr>
              <w:pStyle w:val="PlainText"/>
              <w:rPr>
                <w:rFonts w:ascii="Arial" w:hAnsi="Arial" w:cs="Arial"/>
                <w:color w:val="222222"/>
                <w:shd w:val="clear" w:color="auto" w:fill="FFFFFF"/>
              </w:rPr>
            </w:pPr>
            <w:r>
              <w:rPr>
                <w:rFonts w:cs="Arial"/>
                <w:b/>
                <w:bCs/>
                <w:color w:val="000000"/>
                <w:sz w:val="24"/>
                <w:szCs w:val="24"/>
                <w:lang w:eastAsia="en-GB"/>
              </w:rPr>
              <w:lastRenderedPageBreak/>
              <w:t>091/21</w:t>
            </w:r>
            <w:proofErr w:type="gramStart"/>
            <w:r>
              <w:rPr>
                <w:rFonts w:cs="Arial"/>
                <w:b/>
                <w:bCs/>
                <w:color w:val="000000"/>
                <w:sz w:val="24"/>
                <w:szCs w:val="24"/>
                <w:lang w:eastAsia="en-GB"/>
              </w:rPr>
              <w:t xml:space="preserve">.  </w:t>
            </w:r>
            <w:proofErr w:type="gramEnd"/>
            <w:r>
              <w:rPr>
                <w:rFonts w:cs="Arial"/>
                <w:b/>
                <w:bCs/>
                <w:color w:val="000000"/>
                <w:sz w:val="24"/>
                <w:szCs w:val="24"/>
                <w:lang w:eastAsia="en-GB"/>
              </w:rPr>
              <w:t xml:space="preserve">To consider the </w:t>
            </w:r>
            <w:r w:rsidRPr="00894FE9">
              <w:rPr>
                <w:rFonts w:ascii="Arial" w:hAnsi="Arial" w:cs="Arial"/>
                <w:b/>
                <w:bCs/>
                <w:color w:val="222222"/>
                <w:shd w:val="clear" w:color="auto" w:fill="FFFFFF"/>
              </w:rPr>
              <w:t>installation of CCTV</w:t>
            </w:r>
            <w:r>
              <w:rPr>
                <w:rFonts w:ascii="Arial" w:hAnsi="Arial" w:cs="Arial"/>
                <w:color w:val="222222"/>
                <w:shd w:val="clear" w:color="auto" w:fill="FFFFFF"/>
              </w:rPr>
              <w:t xml:space="preserve"> </w:t>
            </w:r>
          </w:p>
          <w:p w14:paraId="03B15834" w14:textId="1DFB1A14" w:rsidR="00894FE9" w:rsidRDefault="00894FE9" w:rsidP="00894FE9">
            <w:pPr>
              <w:pStyle w:val="PlainText"/>
              <w:numPr>
                <w:ilvl w:val="0"/>
                <w:numId w:val="31"/>
              </w:numPr>
              <w:rPr>
                <w:rFonts w:cs="Arial"/>
                <w:b/>
                <w:bCs/>
                <w:color w:val="000000"/>
                <w:sz w:val="24"/>
                <w:szCs w:val="24"/>
                <w:lang w:eastAsia="en-GB"/>
              </w:rPr>
            </w:pPr>
            <w:r>
              <w:rPr>
                <w:rFonts w:ascii="Arial" w:hAnsi="Arial" w:cs="Arial"/>
                <w:color w:val="222222"/>
                <w:shd w:val="clear" w:color="auto" w:fill="FFFFFF"/>
              </w:rPr>
              <w:t>At both the top and the bottom of the village to monitor the comings and</w:t>
            </w:r>
            <w:r>
              <w:rPr>
                <w:rFonts w:ascii="Arial" w:hAnsi="Arial" w:cs="Arial"/>
                <w:color w:val="222222"/>
              </w:rPr>
              <w:br/>
            </w:r>
            <w:r>
              <w:rPr>
                <w:rFonts w:ascii="Arial" w:hAnsi="Arial" w:cs="Arial"/>
                <w:color w:val="222222"/>
                <w:shd w:val="clear" w:color="auto" w:fill="FFFFFF"/>
              </w:rPr>
              <w:t>goings of cars/people when a crime has been committed in the village</w:t>
            </w:r>
          </w:p>
        </w:tc>
        <w:tc>
          <w:tcPr>
            <w:tcW w:w="6662" w:type="dxa"/>
            <w:gridSpan w:val="5"/>
          </w:tcPr>
          <w:p w14:paraId="2396F56E" w14:textId="77777777" w:rsidR="002B731C" w:rsidRDefault="002B731C" w:rsidP="002B731C">
            <w:pPr>
              <w:rPr>
                <w:rFonts w:ascii="Calibri" w:hAnsi="Calibri"/>
                <w:bCs/>
              </w:rPr>
            </w:pPr>
          </w:p>
          <w:p w14:paraId="134CBF9A" w14:textId="609C1BC4" w:rsidR="00894FE9" w:rsidRPr="002B731C" w:rsidRDefault="00476A6B" w:rsidP="002B731C">
            <w:pPr>
              <w:pStyle w:val="ListParagraph"/>
              <w:numPr>
                <w:ilvl w:val="0"/>
                <w:numId w:val="44"/>
              </w:numPr>
              <w:rPr>
                <w:rFonts w:ascii="Calibri" w:hAnsi="Calibri"/>
                <w:bCs/>
              </w:rPr>
            </w:pPr>
            <w:r>
              <w:rPr>
                <w:rFonts w:ascii="Calibri" w:hAnsi="Calibri"/>
                <w:bCs/>
              </w:rPr>
              <w:t xml:space="preserve">The meeting considered that following the latest incident of the </w:t>
            </w:r>
            <w:r w:rsidR="000469A6">
              <w:rPr>
                <w:rFonts w:ascii="Calibri" w:hAnsi="Calibri"/>
                <w:bCs/>
              </w:rPr>
              <w:t>high-speed</w:t>
            </w:r>
            <w:r>
              <w:rPr>
                <w:rFonts w:ascii="Calibri" w:hAnsi="Calibri"/>
                <w:bCs/>
              </w:rPr>
              <w:t xml:space="preserve"> car chase through the village and other criminal activities that consideration should </w:t>
            </w:r>
            <w:proofErr w:type="gramStart"/>
            <w:r>
              <w:rPr>
                <w:rFonts w:ascii="Calibri" w:hAnsi="Calibri"/>
                <w:bCs/>
              </w:rPr>
              <w:t>be given</w:t>
            </w:r>
            <w:proofErr w:type="gramEnd"/>
            <w:r>
              <w:rPr>
                <w:rFonts w:ascii="Calibri" w:hAnsi="Calibri"/>
                <w:bCs/>
              </w:rPr>
              <w:t xml:space="preserve"> to the </w:t>
            </w:r>
            <w:r w:rsidR="00CE3F46" w:rsidRPr="002B731C">
              <w:rPr>
                <w:rFonts w:ascii="Calibri" w:hAnsi="Calibri"/>
                <w:bCs/>
              </w:rPr>
              <w:t>Installation of CCTV</w:t>
            </w:r>
            <w:r w:rsidR="00735679" w:rsidRPr="002B731C">
              <w:rPr>
                <w:rFonts w:ascii="Calibri" w:hAnsi="Calibri"/>
                <w:bCs/>
              </w:rPr>
              <w:t>.</w:t>
            </w:r>
            <w:r w:rsidR="001B19D1" w:rsidRPr="002B731C">
              <w:rPr>
                <w:rFonts w:ascii="Calibri" w:hAnsi="Calibri"/>
                <w:bCs/>
              </w:rPr>
              <w:t xml:space="preserve"> </w:t>
            </w:r>
            <w:r>
              <w:rPr>
                <w:rFonts w:ascii="Calibri" w:hAnsi="Calibri"/>
                <w:bCs/>
              </w:rPr>
              <w:t xml:space="preserve">The meeting </w:t>
            </w:r>
            <w:proofErr w:type="gramStart"/>
            <w:r>
              <w:rPr>
                <w:rFonts w:ascii="Calibri" w:hAnsi="Calibri"/>
                <w:bCs/>
              </w:rPr>
              <w:t>was r</w:t>
            </w:r>
            <w:r w:rsidR="00735679" w:rsidRPr="002B731C">
              <w:rPr>
                <w:rFonts w:ascii="Calibri" w:hAnsi="Calibri"/>
                <w:bCs/>
              </w:rPr>
              <w:t>eferred</w:t>
            </w:r>
            <w:proofErr w:type="gramEnd"/>
            <w:r w:rsidR="00735679" w:rsidRPr="002B731C">
              <w:rPr>
                <w:rFonts w:ascii="Calibri" w:hAnsi="Calibri"/>
                <w:bCs/>
              </w:rPr>
              <w:t xml:space="preserve"> to </w:t>
            </w:r>
            <w:r>
              <w:rPr>
                <w:rFonts w:ascii="Calibri" w:hAnsi="Calibri"/>
                <w:bCs/>
              </w:rPr>
              <w:t xml:space="preserve">the </w:t>
            </w:r>
            <w:r w:rsidR="004C38A4">
              <w:rPr>
                <w:rFonts w:ascii="Calibri" w:hAnsi="Calibri"/>
                <w:bCs/>
              </w:rPr>
              <w:t>Home Office</w:t>
            </w:r>
            <w:r>
              <w:rPr>
                <w:rFonts w:ascii="Calibri" w:hAnsi="Calibri"/>
                <w:bCs/>
              </w:rPr>
              <w:t xml:space="preserve"> Surveillance Camera </w:t>
            </w:r>
            <w:r w:rsidR="00735679" w:rsidRPr="002B731C">
              <w:rPr>
                <w:rFonts w:ascii="Calibri" w:hAnsi="Calibri"/>
                <w:bCs/>
              </w:rPr>
              <w:t>Code of Practise</w:t>
            </w:r>
            <w:r>
              <w:rPr>
                <w:rFonts w:ascii="Calibri" w:hAnsi="Calibri"/>
                <w:bCs/>
              </w:rPr>
              <w:t xml:space="preserve"> </w:t>
            </w:r>
            <w:r w:rsidR="004C38A4">
              <w:rPr>
                <w:rFonts w:ascii="Calibri" w:hAnsi="Calibri"/>
                <w:bCs/>
              </w:rPr>
              <w:t xml:space="preserve">relating to the operation in public places which the council would have to ensure is complied with. </w:t>
            </w:r>
            <w:r w:rsidR="004C38A4" w:rsidRPr="004C38A4">
              <w:rPr>
                <w:rFonts w:ascii="Calibri" w:hAnsi="Calibri"/>
                <w:b/>
              </w:rPr>
              <w:t>ACTION</w:t>
            </w:r>
            <w:r w:rsidR="004C38A4">
              <w:rPr>
                <w:rFonts w:ascii="Calibri" w:hAnsi="Calibri"/>
                <w:bCs/>
              </w:rPr>
              <w:t xml:space="preserve"> Clerk to seek further information and advice and </w:t>
            </w:r>
            <w:r w:rsidR="000469A6">
              <w:rPr>
                <w:rFonts w:ascii="Calibri" w:hAnsi="Calibri"/>
                <w:bCs/>
              </w:rPr>
              <w:t>clarification from</w:t>
            </w:r>
            <w:r w:rsidR="004C38A4">
              <w:rPr>
                <w:rFonts w:ascii="Calibri" w:hAnsi="Calibri"/>
                <w:bCs/>
              </w:rPr>
              <w:t xml:space="preserve"> the Police.</w:t>
            </w:r>
          </w:p>
          <w:p w14:paraId="4591692E" w14:textId="4D7EC4B2" w:rsidR="00735679" w:rsidRPr="00735679" w:rsidRDefault="00735679" w:rsidP="00735679">
            <w:pPr>
              <w:tabs>
                <w:tab w:val="num" w:pos="1440"/>
              </w:tabs>
              <w:ind w:left="360"/>
              <w:rPr>
                <w:rFonts w:ascii="Calibri" w:hAnsi="Calibri"/>
                <w:bCs/>
              </w:rPr>
            </w:pPr>
          </w:p>
        </w:tc>
      </w:tr>
      <w:tr w:rsidR="00737115" w14:paraId="057C1872" w14:textId="77777777" w:rsidTr="000469A6">
        <w:trPr>
          <w:trHeight w:val="503"/>
        </w:trPr>
        <w:tc>
          <w:tcPr>
            <w:tcW w:w="2836" w:type="dxa"/>
            <w:gridSpan w:val="4"/>
          </w:tcPr>
          <w:p w14:paraId="5F69A907" w14:textId="0BDF143D" w:rsidR="00894FE9" w:rsidRDefault="00894FE9" w:rsidP="00000953">
            <w:pPr>
              <w:pStyle w:val="PlainText"/>
              <w:rPr>
                <w:rFonts w:cs="Arial"/>
                <w:b/>
                <w:bCs/>
                <w:color w:val="000000"/>
                <w:sz w:val="24"/>
                <w:szCs w:val="24"/>
                <w:lang w:eastAsia="en-GB"/>
              </w:rPr>
            </w:pPr>
            <w:r>
              <w:rPr>
                <w:rFonts w:cs="Arial"/>
                <w:b/>
                <w:bCs/>
                <w:color w:val="000000"/>
                <w:sz w:val="24"/>
                <w:szCs w:val="24"/>
                <w:lang w:eastAsia="en-GB"/>
              </w:rPr>
              <w:t xml:space="preserve">092/21. Further consider Transfer of Assets </w:t>
            </w:r>
          </w:p>
        </w:tc>
        <w:tc>
          <w:tcPr>
            <w:tcW w:w="6662" w:type="dxa"/>
            <w:gridSpan w:val="5"/>
          </w:tcPr>
          <w:p w14:paraId="5A028A89" w14:textId="77777777" w:rsidR="001F09A2" w:rsidRDefault="004C38A4" w:rsidP="00A74A6E">
            <w:pPr>
              <w:tabs>
                <w:tab w:val="num" w:pos="1440"/>
              </w:tabs>
              <w:rPr>
                <w:rFonts w:ascii="Calibri" w:hAnsi="Calibri"/>
                <w:bCs/>
              </w:rPr>
            </w:pPr>
            <w:r>
              <w:rPr>
                <w:rFonts w:ascii="Calibri" w:hAnsi="Calibri"/>
                <w:bCs/>
              </w:rPr>
              <w:t xml:space="preserve"> </w:t>
            </w:r>
            <w:r>
              <w:rPr>
                <w:rFonts w:ascii="Calibri" w:hAnsi="Calibri"/>
                <w:bCs/>
              </w:rPr>
              <w:t xml:space="preserve">It </w:t>
            </w:r>
            <w:proofErr w:type="gramStart"/>
            <w:r>
              <w:rPr>
                <w:rFonts w:ascii="Calibri" w:hAnsi="Calibri"/>
                <w:bCs/>
              </w:rPr>
              <w:t xml:space="preserve">was </w:t>
            </w:r>
            <w:r w:rsidRPr="004C38A4">
              <w:rPr>
                <w:rFonts w:ascii="Calibri" w:hAnsi="Calibri"/>
                <w:b/>
              </w:rPr>
              <w:t>RESOLVED</w:t>
            </w:r>
            <w:proofErr w:type="gramEnd"/>
            <w:r>
              <w:rPr>
                <w:rFonts w:ascii="Calibri" w:hAnsi="Calibri"/>
                <w:bCs/>
              </w:rPr>
              <w:t xml:space="preserve"> that this matter be </w:t>
            </w:r>
            <w:r w:rsidR="005028F7">
              <w:rPr>
                <w:rFonts w:ascii="Calibri" w:hAnsi="Calibri"/>
                <w:bCs/>
              </w:rPr>
              <w:t xml:space="preserve">deferred to </w:t>
            </w:r>
            <w:r>
              <w:rPr>
                <w:rFonts w:ascii="Calibri" w:hAnsi="Calibri"/>
                <w:bCs/>
              </w:rPr>
              <w:t>an exploratory</w:t>
            </w:r>
            <w:r w:rsidR="005028F7">
              <w:rPr>
                <w:rFonts w:ascii="Calibri" w:hAnsi="Calibri"/>
                <w:bCs/>
              </w:rPr>
              <w:t xml:space="preserve"> group </w:t>
            </w:r>
            <w:r>
              <w:rPr>
                <w:rFonts w:ascii="Calibri" w:hAnsi="Calibri"/>
                <w:bCs/>
              </w:rPr>
              <w:t xml:space="preserve">to be established to consider </w:t>
            </w:r>
            <w:r w:rsidR="00D770C2">
              <w:rPr>
                <w:rFonts w:ascii="Calibri" w:hAnsi="Calibri"/>
                <w:bCs/>
              </w:rPr>
              <w:t xml:space="preserve">future strategy for transfers of assets and other parish developments </w:t>
            </w:r>
          </w:p>
          <w:p w14:paraId="73866275" w14:textId="680D1C46" w:rsidR="000469A6" w:rsidRDefault="000469A6" w:rsidP="00A74A6E">
            <w:pPr>
              <w:tabs>
                <w:tab w:val="num" w:pos="1440"/>
              </w:tabs>
              <w:rPr>
                <w:rFonts w:ascii="Calibri" w:hAnsi="Calibri"/>
                <w:bCs/>
              </w:rPr>
            </w:pPr>
          </w:p>
        </w:tc>
      </w:tr>
      <w:tr w:rsidR="00737115" w14:paraId="31D7CD4F" w14:textId="77777777" w:rsidTr="000469A6">
        <w:tc>
          <w:tcPr>
            <w:tcW w:w="2836" w:type="dxa"/>
            <w:gridSpan w:val="4"/>
          </w:tcPr>
          <w:p w14:paraId="30B5226E" w14:textId="000ABB32" w:rsidR="00B96C37" w:rsidRDefault="00506B30" w:rsidP="00000953">
            <w:pPr>
              <w:pStyle w:val="PlainText"/>
              <w:rPr>
                <w:rFonts w:cs="Arial"/>
                <w:b/>
                <w:bCs/>
                <w:color w:val="000000"/>
                <w:sz w:val="24"/>
                <w:szCs w:val="24"/>
                <w:lang w:eastAsia="en-GB"/>
              </w:rPr>
            </w:pPr>
            <w:r>
              <w:rPr>
                <w:rFonts w:cs="Arial"/>
                <w:b/>
                <w:bCs/>
                <w:color w:val="000000"/>
                <w:sz w:val="24"/>
                <w:szCs w:val="24"/>
                <w:lang w:eastAsia="en-GB"/>
              </w:rPr>
              <w:t>0</w:t>
            </w:r>
            <w:r w:rsidR="00894FE9">
              <w:rPr>
                <w:rFonts w:cs="Arial"/>
                <w:b/>
                <w:bCs/>
                <w:color w:val="000000"/>
                <w:sz w:val="24"/>
                <w:szCs w:val="24"/>
                <w:lang w:eastAsia="en-GB"/>
              </w:rPr>
              <w:t>93</w:t>
            </w:r>
            <w:r>
              <w:rPr>
                <w:rFonts w:cs="Arial"/>
                <w:b/>
                <w:bCs/>
                <w:color w:val="000000"/>
                <w:sz w:val="24"/>
                <w:szCs w:val="24"/>
                <w:lang w:eastAsia="en-GB"/>
              </w:rPr>
              <w:t>/21</w:t>
            </w:r>
            <w:r w:rsidR="00015E1E">
              <w:rPr>
                <w:rFonts w:cs="Arial"/>
                <w:b/>
                <w:bCs/>
                <w:color w:val="000000"/>
                <w:sz w:val="24"/>
                <w:szCs w:val="24"/>
                <w:lang w:eastAsia="en-GB"/>
              </w:rPr>
              <w:t>.</w:t>
            </w:r>
            <w:r w:rsidR="00000953" w:rsidRPr="00A74A6E">
              <w:rPr>
                <w:rFonts w:cs="Arial"/>
                <w:b/>
                <w:bCs/>
                <w:color w:val="000000"/>
                <w:sz w:val="24"/>
                <w:szCs w:val="24"/>
                <w:lang w:eastAsia="en-GB"/>
              </w:rPr>
              <w:t xml:space="preserve"> To consi</w:t>
            </w:r>
            <w:r w:rsidR="00000953">
              <w:rPr>
                <w:rFonts w:cs="Arial"/>
                <w:b/>
                <w:bCs/>
                <w:color w:val="000000"/>
                <w:sz w:val="24"/>
                <w:szCs w:val="24"/>
                <w:lang w:eastAsia="en-GB"/>
              </w:rPr>
              <w:t>der the monthly public messages</w:t>
            </w:r>
          </w:p>
          <w:p w14:paraId="31D7CD4D" w14:textId="3D1A3020" w:rsidR="00536AC7" w:rsidRDefault="00536AC7" w:rsidP="00000953">
            <w:pPr>
              <w:pStyle w:val="PlainText"/>
              <w:rPr>
                <w:rFonts w:cs="Arial"/>
                <w:b/>
                <w:bCs/>
                <w:color w:val="000000"/>
                <w:sz w:val="24"/>
                <w:szCs w:val="24"/>
                <w:lang w:eastAsia="en-GB"/>
              </w:rPr>
            </w:pPr>
          </w:p>
        </w:tc>
        <w:tc>
          <w:tcPr>
            <w:tcW w:w="6662" w:type="dxa"/>
            <w:gridSpan w:val="5"/>
          </w:tcPr>
          <w:p w14:paraId="6B54DE26" w14:textId="6D61B7D9" w:rsidR="00E4148A" w:rsidRDefault="00D770C2" w:rsidP="00A74A6E">
            <w:pPr>
              <w:tabs>
                <w:tab w:val="num" w:pos="1440"/>
              </w:tabs>
              <w:rPr>
                <w:rFonts w:ascii="Calibri" w:hAnsi="Calibri"/>
                <w:bCs/>
              </w:rPr>
            </w:pPr>
            <w:r>
              <w:rPr>
                <w:rFonts w:ascii="Calibri" w:hAnsi="Calibri"/>
                <w:bCs/>
              </w:rPr>
              <w:t>Residents to be a</w:t>
            </w:r>
            <w:r w:rsidR="005028F7">
              <w:rPr>
                <w:rFonts w:ascii="Calibri" w:hAnsi="Calibri"/>
                <w:bCs/>
              </w:rPr>
              <w:t xml:space="preserve">ware of </w:t>
            </w:r>
            <w:r>
              <w:rPr>
                <w:rFonts w:ascii="Calibri" w:hAnsi="Calibri"/>
                <w:bCs/>
              </w:rPr>
              <w:t xml:space="preserve">seasonal </w:t>
            </w:r>
            <w:r w:rsidR="005028F7">
              <w:rPr>
                <w:rFonts w:ascii="Calibri" w:hAnsi="Calibri"/>
                <w:bCs/>
              </w:rPr>
              <w:t>Scams</w:t>
            </w:r>
            <w:r>
              <w:rPr>
                <w:rFonts w:ascii="Calibri" w:hAnsi="Calibri"/>
                <w:bCs/>
              </w:rPr>
              <w:t>.</w:t>
            </w:r>
            <w:r w:rsidR="005028F7">
              <w:rPr>
                <w:rFonts w:ascii="Calibri" w:hAnsi="Calibri"/>
                <w:bCs/>
              </w:rPr>
              <w:t xml:space="preserve"> if un</w:t>
            </w:r>
            <w:r>
              <w:rPr>
                <w:rFonts w:ascii="Calibri" w:hAnsi="Calibri"/>
                <w:bCs/>
              </w:rPr>
              <w:t>s</w:t>
            </w:r>
            <w:r w:rsidR="005028F7">
              <w:rPr>
                <w:rFonts w:ascii="Calibri" w:hAnsi="Calibri"/>
                <w:bCs/>
              </w:rPr>
              <w:t>ure seek advice and guidance</w:t>
            </w:r>
            <w:r>
              <w:rPr>
                <w:rFonts w:ascii="Calibri" w:hAnsi="Calibri"/>
                <w:bCs/>
              </w:rPr>
              <w:t xml:space="preserve"> before making any financial commitment.</w:t>
            </w:r>
          </w:p>
          <w:p w14:paraId="5624371E" w14:textId="77777777" w:rsidR="00D770C2" w:rsidRDefault="00D770C2" w:rsidP="00A74A6E">
            <w:pPr>
              <w:tabs>
                <w:tab w:val="num" w:pos="1440"/>
              </w:tabs>
              <w:rPr>
                <w:rFonts w:ascii="Calibri" w:hAnsi="Calibri"/>
                <w:bCs/>
              </w:rPr>
            </w:pPr>
            <w:r>
              <w:rPr>
                <w:rFonts w:ascii="Calibri" w:hAnsi="Calibri"/>
                <w:bCs/>
              </w:rPr>
              <w:t>Urged all motorists the be c</w:t>
            </w:r>
            <w:r w:rsidR="005028F7">
              <w:rPr>
                <w:rFonts w:ascii="Calibri" w:hAnsi="Calibri"/>
                <w:bCs/>
              </w:rPr>
              <w:t xml:space="preserve">onsiderate </w:t>
            </w:r>
            <w:r>
              <w:rPr>
                <w:rFonts w:ascii="Calibri" w:hAnsi="Calibri"/>
                <w:bCs/>
              </w:rPr>
              <w:t>of others and safety when p</w:t>
            </w:r>
            <w:r w:rsidR="005028F7">
              <w:rPr>
                <w:rFonts w:ascii="Calibri" w:hAnsi="Calibri"/>
                <w:bCs/>
              </w:rPr>
              <w:t>arking</w:t>
            </w:r>
            <w:r>
              <w:rPr>
                <w:rFonts w:ascii="Calibri" w:hAnsi="Calibri"/>
                <w:bCs/>
              </w:rPr>
              <w:t xml:space="preserve"> vehicles in village</w:t>
            </w:r>
          </w:p>
          <w:p w14:paraId="6EE0AE71" w14:textId="77777777" w:rsidR="005028F7" w:rsidRDefault="00D770C2" w:rsidP="00A74A6E">
            <w:pPr>
              <w:tabs>
                <w:tab w:val="num" w:pos="1440"/>
              </w:tabs>
              <w:rPr>
                <w:rFonts w:ascii="Calibri" w:hAnsi="Calibri"/>
                <w:bCs/>
              </w:rPr>
            </w:pPr>
            <w:r>
              <w:rPr>
                <w:rFonts w:ascii="Calibri" w:hAnsi="Calibri"/>
                <w:bCs/>
              </w:rPr>
              <w:t>Volunteers to become</w:t>
            </w:r>
            <w:r w:rsidR="005028F7">
              <w:rPr>
                <w:rFonts w:ascii="Calibri" w:hAnsi="Calibri"/>
                <w:bCs/>
              </w:rPr>
              <w:t xml:space="preserve"> councillor</w:t>
            </w:r>
            <w:r>
              <w:rPr>
                <w:rFonts w:ascii="Calibri" w:hAnsi="Calibri"/>
                <w:bCs/>
              </w:rPr>
              <w:t>s</w:t>
            </w:r>
            <w:r w:rsidR="005028F7">
              <w:rPr>
                <w:rFonts w:ascii="Calibri" w:hAnsi="Calibri"/>
                <w:bCs/>
              </w:rPr>
              <w:t xml:space="preserve"> </w:t>
            </w:r>
            <w:r>
              <w:rPr>
                <w:rFonts w:ascii="Calibri" w:hAnsi="Calibri"/>
                <w:bCs/>
              </w:rPr>
              <w:t>urgently needed</w:t>
            </w:r>
            <w:r w:rsidR="000469A6">
              <w:rPr>
                <w:rFonts w:ascii="Calibri" w:hAnsi="Calibri"/>
                <w:bCs/>
              </w:rPr>
              <w:t>.</w:t>
            </w:r>
          </w:p>
          <w:p w14:paraId="31D7CD4E" w14:textId="2E899332" w:rsidR="000469A6" w:rsidRDefault="000469A6" w:rsidP="00A74A6E">
            <w:pPr>
              <w:tabs>
                <w:tab w:val="num" w:pos="1440"/>
              </w:tabs>
              <w:rPr>
                <w:rFonts w:ascii="Calibri" w:hAnsi="Calibri"/>
                <w:bCs/>
              </w:rPr>
            </w:pPr>
          </w:p>
        </w:tc>
      </w:tr>
    </w:tbl>
    <w:p w14:paraId="683D08CE" w14:textId="08890DE0" w:rsidR="00C92F25" w:rsidRDefault="000469A6" w:rsidP="00451542">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 xml:space="preserve">Meeting </w:t>
      </w:r>
      <w:r w:rsidR="005028F7">
        <w:rPr>
          <w:rFonts w:asciiTheme="minorHAnsi" w:eastAsiaTheme="minorHAnsi" w:hAnsiTheme="minorHAnsi" w:cstheme="minorBidi"/>
          <w:b/>
          <w:bCs/>
          <w:sz w:val="22"/>
          <w:szCs w:val="22"/>
        </w:rPr>
        <w:t xml:space="preserve">Closed 9.20pm </w:t>
      </w:r>
    </w:p>
    <w:sectPr w:rsidR="00C92F25" w:rsidSect="00506B30">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7CBF" w14:textId="77777777" w:rsidR="00DE617F" w:rsidRDefault="00DE617F">
      <w:r>
        <w:separator/>
      </w:r>
    </w:p>
  </w:endnote>
  <w:endnote w:type="continuationSeparator" w:id="0">
    <w:p w14:paraId="2142A1F8" w14:textId="77777777" w:rsidR="00DE617F" w:rsidRDefault="00DE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CD60" w14:textId="5BFCEF34" w:rsidR="00C4515D" w:rsidRDefault="00C4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1709" w14:textId="77777777" w:rsidR="00DE617F" w:rsidRDefault="00DE617F">
      <w:r>
        <w:separator/>
      </w:r>
    </w:p>
  </w:footnote>
  <w:footnote w:type="continuationSeparator" w:id="0">
    <w:p w14:paraId="430D44B9" w14:textId="77777777" w:rsidR="00DE617F" w:rsidRDefault="00DE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119"/>
    <w:multiLevelType w:val="hybridMultilevel"/>
    <w:tmpl w:val="1C60EFE8"/>
    <w:lvl w:ilvl="0" w:tplc="0E7ADD22">
      <w:start w:val="1"/>
      <w:numFmt w:val="lowerLetter"/>
      <w:lvlText w:val="%1)"/>
      <w:lvlJc w:val="left"/>
      <w:pPr>
        <w:ind w:left="720" w:hanging="360"/>
      </w:pPr>
      <w:rPr>
        <w:rFonts w:ascii="Arial" w:hAnsi="Arial" w:hint="default"/>
        <w:b w:val="0"/>
        <w:color w:val="22222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82561"/>
    <w:multiLevelType w:val="hybridMultilevel"/>
    <w:tmpl w:val="0FB4B642"/>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505" w:hanging="360"/>
      </w:pPr>
      <w:rPr>
        <w:rFonts w:ascii="Wingdings" w:hAnsi="Wingdings" w:hint="default"/>
      </w:rPr>
    </w:lvl>
    <w:lvl w:ilvl="3" w:tplc="08090001" w:tentative="1">
      <w:start w:val="1"/>
      <w:numFmt w:val="bullet"/>
      <w:lvlText w:val=""/>
      <w:lvlJc w:val="left"/>
      <w:pPr>
        <w:ind w:left="2225" w:hanging="360"/>
      </w:pPr>
      <w:rPr>
        <w:rFonts w:ascii="Symbol" w:hAnsi="Symbol" w:hint="default"/>
      </w:rPr>
    </w:lvl>
    <w:lvl w:ilvl="4" w:tplc="08090003" w:tentative="1">
      <w:start w:val="1"/>
      <w:numFmt w:val="bullet"/>
      <w:lvlText w:val="o"/>
      <w:lvlJc w:val="left"/>
      <w:pPr>
        <w:ind w:left="2945" w:hanging="360"/>
      </w:pPr>
      <w:rPr>
        <w:rFonts w:ascii="Courier New" w:hAnsi="Courier New" w:cs="Courier New" w:hint="default"/>
      </w:rPr>
    </w:lvl>
    <w:lvl w:ilvl="5" w:tplc="08090005" w:tentative="1">
      <w:start w:val="1"/>
      <w:numFmt w:val="bullet"/>
      <w:lvlText w:val=""/>
      <w:lvlJc w:val="left"/>
      <w:pPr>
        <w:ind w:left="3665" w:hanging="360"/>
      </w:pPr>
      <w:rPr>
        <w:rFonts w:ascii="Wingdings" w:hAnsi="Wingdings" w:hint="default"/>
      </w:rPr>
    </w:lvl>
    <w:lvl w:ilvl="6" w:tplc="08090001" w:tentative="1">
      <w:start w:val="1"/>
      <w:numFmt w:val="bullet"/>
      <w:lvlText w:val=""/>
      <w:lvlJc w:val="left"/>
      <w:pPr>
        <w:ind w:left="4385" w:hanging="360"/>
      </w:pPr>
      <w:rPr>
        <w:rFonts w:ascii="Symbol" w:hAnsi="Symbol" w:hint="default"/>
      </w:rPr>
    </w:lvl>
    <w:lvl w:ilvl="7" w:tplc="08090003" w:tentative="1">
      <w:start w:val="1"/>
      <w:numFmt w:val="bullet"/>
      <w:lvlText w:val="o"/>
      <w:lvlJc w:val="left"/>
      <w:pPr>
        <w:ind w:left="5105" w:hanging="360"/>
      </w:pPr>
      <w:rPr>
        <w:rFonts w:ascii="Courier New" w:hAnsi="Courier New" w:cs="Courier New" w:hint="default"/>
      </w:rPr>
    </w:lvl>
    <w:lvl w:ilvl="8" w:tplc="08090005" w:tentative="1">
      <w:start w:val="1"/>
      <w:numFmt w:val="bullet"/>
      <w:lvlText w:val=""/>
      <w:lvlJc w:val="left"/>
      <w:pPr>
        <w:ind w:left="5825" w:hanging="360"/>
      </w:pPr>
      <w:rPr>
        <w:rFonts w:ascii="Wingdings" w:hAnsi="Wingdings" w:hint="default"/>
      </w:rPr>
    </w:lvl>
  </w:abstractNum>
  <w:abstractNum w:abstractNumId="2" w15:restartNumberingAfterBreak="0">
    <w:nsid w:val="110D4C7A"/>
    <w:multiLevelType w:val="hybridMultilevel"/>
    <w:tmpl w:val="FBC417CA"/>
    <w:lvl w:ilvl="0" w:tplc="18B09BB8">
      <w:start w:val="1"/>
      <w:numFmt w:val="lowerLetter"/>
      <w:lvlText w:val="%1)"/>
      <w:lvlJc w:val="left"/>
      <w:pPr>
        <w:ind w:left="1440" w:hanging="360"/>
      </w:pPr>
      <w:rPr>
        <w:rFonts w:ascii="Calibri" w:eastAsia="Times New Roman" w:hAnsi="Calibri" w:cs="Times New Roman"/>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BA3E46"/>
    <w:multiLevelType w:val="hybridMultilevel"/>
    <w:tmpl w:val="7EC247B4"/>
    <w:lvl w:ilvl="0" w:tplc="0548002E">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625D2"/>
    <w:multiLevelType w:val="hybridMultilevel"/>
    <w:tmpl w:val="3948C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8406F"/>
    <w:multiLevelType w:val="hybridMultilevel"/>
    <w:tmpl w:val="4D0648F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FB1D8D"/>
    <w:multiLevelType w:val="hybridMultilevel"/>
    <w:tmpl w:val="51188DE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221768"/>
    <w:multiLevelType w:val="hybridMultilevel"/>
    <w:tmpl w:val="8C065E3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83404E"/>
    <w:multiLevelType w:val="hybridMultilevel"/>
    <w:tmpl w:val="EDBA8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D3B2F"/>
    <w:multiLevelType w:val="hybridMultilevel"/>
    <w:tmpl w:val="88E8B9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9A715D"/>
    <w:multiLevelType w:val="hybridMultilevel"/>
    <w:tmpl w:val="ED3EF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C858DD"/>
    <w:multiLevelType w:val="hybridMultilevel"/>
    <w:tmpl w:val="C61A82E4"/>
    <w:lvl w:ilvl="0" w:tplc="256AB404">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E19A0"/>
    <w:multiLevelType w:val="hybridMultilevel"/>
    <w:tmpl w:val="D3C817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395991"/>
    <w:multiLevelType w:val="hybridMultilevel"/>
    <w:tmpl w:val="EF94A56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2279B3"/>
    <w:multiLevelType w:val="hybridMultilevel"/>
    <w:tmpl w:val="1398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6765F"/>
    <w:multiLevelType w:val="hybridMultilevel"/>
    <w:tmpl w:val="A1608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A2DAB"/>
    <w:multiLevelType w:val="hybridMultilevel"/>
    <w:tmpl w:val="13F638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810B19"/>
    <w:multiLevelType w:val="hybridMultilevel"/>
    <w:tmpl w:val="593A8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932644"/>
    <w:multiLevelType w:val="hybridMultilevel"/>
    <w:tmpl w:val="C1DCA78A"/>
    <w:lvl w:ilvl="0" w:tplc="EA6E19B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83EDC"/>
    <w:multiLevelType w:val="hybridMultilevel"/>
    <w:tmpl w:val="D496F8DA"/>
    <w:lvl w:ilvl="0" w:tplc="5D3EA2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1424FD7"/>
    <w:multiLevelType w:val="hybridMultilevel"/>
    <w:tmpl w:val="90F69E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B07E36"/>
    <w:multiLevelType w:val="hybridMultilevel"/>
    <w:tmpl w:val="7C0088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BA098D"/>
    <w:multiLevelType w:val="hybridMultilevel"/>
    <w:tmpl w:val="21E6C790"/>
    <w:lvl w:ilvl="0" w:tplc="256AB404">
      <w:start w:val="1"/>
      <w:numFmt w:val="lowerLetter"/>
      <w:lvlText w:val="%1)"/>
      <w:lvlJc w:val="left"/>
      <w:pPr>
        <w:ind w:left="780" w:hanging="360"/>
      </w:pPr>
      <w:rPr>
        <w:rFonts w:ascii="Calibri" w:eastAsia="Times New Roman" w:hAnsi="Calibri" w:cs="Times New Roman"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507F6525"/>
    <w:multiLevelType w:val="hybridMultilevel"/>
    <w:tmpl w:val="E0A23D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225DD0"/>
    <w:multiLevelType w:val="hybridMultilevel"/>
    <w:tmpl w:val="A830C16A"/>
    <w:lvl w:ilvl="0" w:tplc="0B783C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787D3E"/>
    <w:multiLevelType w:val="hybridMultilevel"/>
    <w:tmpl w:val="19B46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B3FCB"/>
    <w:multiLevelType w:val="hybridMultilevel"/>
    <w:tmpl w:val="027E039C"/>
    <w:lvl w:ilvl="0" w:tplc="256AB404">
      <w:start w:val="1"/>
      <w:numFmt w:val="lowerLetter"/>
      <w:lvlText w:val="%1)"/>
      <w:lvlJc w:val="left"/>
      <w:pPr>
        <w:ind w:left="1440" w:hanging="360"/>
      </w:pPr>
      <w:rPr>
        <w:rFonts w:ascii="Calibri" w:eastAsia="Times New Roman" w:hAnsi="Calibri"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3AB0F8C"/>
    <w:multiLevelType w:val="hybridMultilevel"/>
    <w:tmpl w:val="4630285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54626F6D"/>
    <w:multiLevelType w:val="hybridMultilevel"/>
    <w:tmpl w:val="5C76B586"/>
    <w:lvl w:ilvl="0" w:tplc="C24C8A7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56344F6C"/>
    <w:multiLevelType w:val="hybridMultilevel"/>
    <w:tmpl w:val="9CE46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655897"/>
    <w:multiLevelType w:val="hybridMultilevel"/>
    <w:tmpl w:val="AF68D87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AE663A"/>
    <w:multiLevelType w:val="hybridMultilevel"/>
    <w:tmpl w:val="0DEECD1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8B71A60"/>
    <w:multiLevelType w:val="hybridMultilevel"/>
    <w:tmpl w:val="60308B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C32246E"/>
    <w:multiLevelType w:val="hybridMultilevel"/>
    <w:tmpl w:val="70C0D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D77675"/>
    <w:multiLevelType w:val="hybridMultilevel"/>
    <w:tmpl w:val="271E2C1C"/>
    <w:lvl w:ilvl="0" w:tplc="08090017">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35" w15:restartNumberingAfterBreak="0">
    <w:nsid w:val="61D574AF"/>
    <w:multiLevelType w:val="hybridMultilevel"/>
    <w:tmpl w:val="EFD0BBD0"/>
    <w:lvl w:ilvl="0" w:tplc="E2CC697A">
      <w:start w:val="1"/>
      <w:numFmt w:val="decimal"/>
      <w:lvlText w:val="%1)"/>
      <w:lvlJc w:val="left"/>
      <w:pPr>
        <w:ind w:left="786" w:hanging="360"/>
      </w:pPr>
      <w:rPr>
        <w:rFonts w:cs="Times New Roman"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62454FBA"/>
    <w:multiLevelType w:val="hybridMultilevel"/>
    <w:tmpl w:val="79BA5F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421C3F"/>
    <w:multiLevelType w:val="hybridMultilevel"/>
    <w:tmpl w:val="3E245A22"/>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5812FA3"/>
    <w:multiLevelType w:val="hybridMultilevel"/>
    <w:tmpl w:val="3F306B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E93BDB"/>
    <w:multiLevelType w:val="hybridMultilevel"/>
    <w:tmpl w:val="F420FF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0B2BBF"/>
    <w:multiLevelType w:val="hybridMultilevel"/>
    <w:tmpl w:val="EC0E5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E23AF2"/>
    <w:multiLevelType w:val="hybridMultilevel"/>
    <w:tmpl w:val="05AE23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FD48DE"/>
    <w:multiLevelType w:val="hybridMultilevel"/>
    <w:tmpl w:val="41BE7B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152C5F"/>
    <w:multiLevelType w:val="hybridMultilevel"/>
    <w:tmpl w:val="FBE4FCA2"/>
    <w:lvl w:ilvl="0" w:tplc="256AB404">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2"/>
  </w:num>
  <w:num w:numId="3">
    <w:abstractNumId w:val="24"/>
  </w:num>
  <w:num w:numId="4">
    <w:abstractNumId w:val="16"/>
  </w:num>
  <w:num w:numId="5">
    <w:abstractNumId w:val="27"/>
  </w:num>
  <w:num w:numId="6">
    <w:abstractNumId w:val="14"/>
  </w:num>
  <w:num w:numId="7">
    <w:abstractNumId w:val="9"/>
  </w:num>
  <w:num w:numId="8">
    <w:abstractNumId w:val="4"/>
  </w:num>
  <w:num w:numId="9">
    <w:abstractNumId w:val="25"/>
  </w:num>
  <w:num w:numId="10">
    <w:abstractNumId w:val="43"/>
  </w:num>
  <w:num w:numId="11">
    <w:abstractNumId w:val="26"/>
  </w:num>
  <w:num w:numId="12">
    <w:abstractNumId w:val="11"/>
  </w:num>
  <w:num w:numId="13">
    <w:abstractNumId w:val="22"/>
  </w:num>
  <w:num w:numId="14">
    <w:abstractNumId w:val="3"/>
  </w:num>
  <w:num w:numId="15">
    <w:abstractNumId w:val="31"/>
  </w:num>
  <w:num w:numId="16">
    <w:abstractNumId w:val="37"/>
  </w:num>
  <w:num w:numId="17">
    <w:abstractNumId w:val="35"/>
  </w:num>
  <w:num w:numId="18">
    <w:abstractNumId w:val="15"/>
  </w:num>
  <w:num w:numId="19">
    <w:abstractNumId w:val="1"/>
  </w:num>
  <w:num w:numId="20">
    <w:abstractNumId w:val="10"/>
  </w:num>
  <w:num w:numId="21">
    <w:abstractNumId w:val="18"/>
  </w:num>
  <w:num w:numId="22">
    <w:abstractNumId w:val="41"/>
  </w:num>
  <w:num w:numId="23">
    <w:abstractNumId w:val="33"/>
  </w:num>
  <w:num w:numId="24">
    <w:abstractNumId w:val="42"/>
  </w:num>
  <w:num w:numId="25">
    <w:abstractNumId w:val="17"/>
  </w:num>
  <w:num w:numId="26">
    <w:abstractNumId w:val="34"/>
  </w:num>
  <w:num w:numId="27">
    <w:abstractNumId w:val="23"/>
  </w:num>
  <w:num w:numId="28">
    <w:abstractNumId w:val="38"/>
  </w:num>
  <w:num w:numId="29">
    <w:abstractNumId w:val="40"/>
  </w:num>
  <w:num w:numId="30">
    <w:abstractNumId w:val="8"/>
  </w:num>
  <w:num w:numId="31">
    <w:abstractNumId w:val="0"/>
  </w:num>
  <w:num w:numId="32">
    <w:abstractNumId w:val="5"/>
  </w:num>
  <w:num w:numId="33">
    <w:abstractNumId w:val="28"/>
  </w:num>
  <w:num w:numId="34">
    <w:abstractNumId w:val="13"/>
  </w:num>
  <w:num w:numId="35">
    <w:abstractNumId w:val="6"/>
  </w:num>
  <w:num w:numId="36">
    <w:abstractNumId w:val="20"/>
  </w:num>
  <w:num w:numId="37">
    <w:abstractNumId w:val="21"/>
  </w:num>
  <w:num w:numId="38">
    <w:abstractNumId w:val="29"/>
  </w:num>
  <w:num w:numId="39">
    <w:abstractNumId w:val="36"/>
  </w:num>
  <w:num w:numId="40">
    <w:abstractNumId w:val="30"/>
  </w:num>
  <w:num w:numId="41">
    <w:abstractNumId w:val="7"/>
  </w:num>
  <w:num w:numId="42">
    <w:abstractNumId w:val="32"/>
  </w:num>
  <w:num w:numId="43">
    <w:abstractNumId w:val="1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CE"/>
    <w:rsid w:val="00000953"/>
    <w:rsid w:val="00001F2A"/>
    <w:rsid w:val="00002EC3"/>
    <w:rsid w:val="00010A9A"/>
    <w:rsid w:val="00015E1E"/>
    <w:rsid w:val="00016396"/>
    <w:rsid w:val="00016777"/>
    <w:rsid w:val="00021834"/>
    <w:rsid w:val="000225E0"/>
    <w:rsid w:val="00024690"/>
    <w:rsid w:val="00040D6F"/>
    <w:rsid w:val="000469A6"/>
    <w:rsid w:val="0004790A"/>
    <w:rsid w:val="00056D78"/>
    <w:rsid w:val="000625BD"/>
    <w:rsid w:val="00070E31"/>
    <w:rsid w:val="00070FCA"/>
    <w:rsid w:val="000805AF"/>
    <w:rsid w:val="0009524D"/>
    <w:rsid w:val="000B02C7"/>
    <w:rsid w:val="000B075A"/>
    <w:rsid w:val="000B2283"/>
    <w:rsid w:val="000C1A5D"/>
    <w:rsid w:val="000D49E3"/>
    <w:rsid w:val="000E356B"/>
    <w:rsid w:val="000F0E45"/>
    <w:rsid w:val="000F148B"/>
    <w:rsid w:val="00102EF3"/>
    <w:rsid w:val="00130E10"/>
    <w:rsid w:val="001310F1"/>
    <w:rsid w:val="00152251"/>
    <w:rsid w:val="00166854"/>
    <w:rsid w:val="001745E5"/>
    <w:rsid w:val="001756A1"/>
    <w:rsid w:val="001A7929"/>
    <w:rsid w:val="001B19D1"/>
    <w:rsid w:val="001D0177"/>
    <w:rsid w:val="001E0813"/>
    <w:rsid w:val="001E1B9A"/>
    <w:rsid w:val="001E5452"/>
    <w:rsid w:val="001F09A2"/>
    <w:rsid w:val="0020339A"/>
    <w:rsid w:val="0020625E"/>
    <w:rsid w:val="00242E58"/>
    <w:rsid w:val="0026092E"/>
    <w:rsid w:val="00262FDF"/>
    <w:rsid w:val="00280217"/>
    <w:rsid w:val="00286E3D"/>
    <w:rsid w:val="002A7269"/>
    <w:rsid w:val="002B731C"/>
    <w:rsid w:val="002C18AB"/>
    <w:rsid w:val="002C52C2"/>
    <w:rsid w:val="002D1852"/>
    <w:rsid w:val="002E624C"/>
    <w:rsid w:val="002E772D"/>
    <w:rsid w:val="002F5094"/>
    <w:rsid w:val="003318CA"/>
    <w:rsid w:val="00331B51"/>
    <w:rsid w:val="00333538"/>
    <w:rsid w:val="003339E9"/>
    <w:rsid w:val="003418E6"/>
    <w:rsid w:val="00352985"/>
    <w:rsid w:val="0035308E"/>
    <w:rsid w:val="00353430"/>
    <w:rsid w:val="00353D6B"/>
    <w:rsid w:val="003647A6"/>
    <w:rsid w:val="003876BE"/>
    <w:rsid w:val="003960C3"/>
    <w:rsid w:val="003B554E"/>
    <w:rsid w:val="003B7E6C"/>
    <w:rsid w:val="003C2A00"/>
    <w:rsid w:val="003D11E3"/>
    <w:rsid w:val="003D7A3E"/>
    <w:rsid w:val="003E3E98"/>
    <w:rsid w:val="003F2BDC"/>
    <w:rsid w:val="00425825"/>
    <w:rsid w:val="00426C4A"/>
    <w:rsid w:val="00432D4C"/>
    <w:rsid w:val="004445C0"/>
    <w:rsid w:val="004455C4"/>
    <w:rsid w:val="00446D41"/>
    <w:rsid w:val="00451542"/>
    <w:rsid w:val="004573F6"/>
    <w:rsid w:val="00466209"/>
    <w:rsid w:val="004741D5"/>
    <w:rsid w:val="00476A6B"/>
    <w:rsid w:val="0049230C"/>
    <w:rsid w:val="004A67B2"/>
    <w:rsid w:val="004B0C1E"/>
    <w:rsid w:val="004C38A4"/>
    <w:rsid w:val="004D0312"/>
    <w:rsid w:val="004D1D39"/>
    <w:rsid w:val="004D6A88"/>
    <w:rsid w:val="0050026D"/>
    <w:rsid w:val="005028F7"/>
    <w:rsid w:val="00503D59"/>
    <w:rsid w:val="00506B30"/>
    <w:rsid w:val="005128BF"/>
    <w:rsid w:val="0053230E"/>
    <w:rsid w:val="00536AC7"/>
    <w:rsid w:val="00541BDD"/>
    <w:rsid w:val="00547013"/>
    <w:rsid w:val="005554A8"/>
    <w:rsid w:val="0057252D"/>
    <w:rsid w:val="00582CCE"/>
    <w:rsid w:val="00583D0E"/>
    <w:rsid w:val="005848DA"/>
    <w:rsid w:val="00596D3E"/>
    <w:rsid w:val="005A0C06"/>
    <w:rsid w:val="005A1E8E"/>
    <w:rsid w:val="005A4A1D"/>
    <w:rsid w:val="005A53F2"/>
    <w:rsid w:val="005A5AFC"/>
    <w:rsid w:val="005C5961"/>
    <w:rsid w:val="005E3D57"/>
    <w:rsid w:val="005E6FFC"/>
    <w:rsid w:val="005E782B"/>
    <w:rsid w:val="006000AF"/>
    <w:rsid w:val="006127EA"/>
    <w:rsid w:val="006155E3"/>
    <w:rsid w:val="00617A46"/>
    <w:rsid w:val="006371A2"/>
    <w:rsid w:val="00644050"/>
    <w:rsid w:val="0065511D"/>
    <w:rsid w:val="00656B1F"/>
    <w:rsid w:val="006600E5"/>
    <w:rsid w:val="00662A95"/>
    <w:rsid w:val="00667271"/>
    <w:rsid w:val="00677634"/>
    <w:rsid w:val="00680BA1"/>
    <w:rsid w:val="00683AF5"/>
    <w:rsid w:val="0068568F"/>
    <w:rsid w:val="00687A85"/>
    <w:rsid w:val="00697EE7"/>
    <w:rsid w:val="006C3AB8"/>
    <w:rsid w:val="006E04F3"/>
    <w:rsid w:val="006E2B9F"/>
    <w:rsid w:val="006E5E86"/>
    <w:rsid w:val="006E651A"/>
    <w:rsid w:val="006F0F20"/>
    <w:rsid w:val="00701C2B"/>
    <w:rsid w:val="0070267E"/>
    <w:rsid w:val="00722DC5"/>
    <w:rsid w:val="007268FA"/>
    <w:rsid w:val="00726993"/>
    <w:rsid w:val="007322EA"/>
    <w:rsid w:val="00735679"/>
    <w:rsid w:val="00736576"/>
    <w:rsid w:val="00737115"/>
    <w:rsid w:val="00737634"/>
    <w:rsid w:val="00744ED9"/>
    <w:rsid w:val="00760472"/>
    <w:rsid w:val="00782227"/>
    <w:rsid w:val="00787676"/>
    <w:rsid w:val="00790698"/>
    <w:rsid w:val="00790A01"/>
    <w:rsid w:val="00791A5B"/>
    <w:rsid w:val="007A0FAE"/>
    <w:rsid w:val="007A263A"/>
    <w:rsid w:val="007A2E33"/>
    <w:rsid w:val="007B779D"/>
    <w:rsid w:val="007C58C3"/>
    <w:rsid w:val="007D3479"/>
    <w:rsid w:val="007D42D9"/>
    <w:rsid w:val="007E5771"/>
    <w:rsid w:val="0082500A"/>
    <w:rsid w:val="00825800"/>
    <w:rsid w:val="00826510"/>
    <w:rsid w:val="00827358"/>
    <w:rsid w:val="008415F9"/>
    <w:rsid w:val="008509A8"/>
    <w:rsid w:val="00854B7B"/>
    <w:rsid w:val="008569F0"/>
    <w:rsid w:val="0088505B"/>
    <w:rsid w:val="00894FE9"/>
    <w:rsid w:val="008C02A8"/>
    <w:rsid w:val="008D5442"/>
    <w:rsid w:val="008E0B61"/>
    <w:rsid w:val="008E7606"/>
    <w:rsid w:val="009202DE"/>
    <w:rsid w:val="0092088A"/>
    <w:rsid w:val="00946653"/>
    <w:rsid w:val="00946987"/>
    <w:rsid w:val="00954A3A"/>
    <w:rsid w:val="00955942"/>
    <w:rsid w:val="00960DD0"/>
    <w:rsid w:val="009616A5"/>
    <w:rsid w:val="00970BBA"/>
    <w:rsid w:val="00970CE5"/>
    <w:rsid w:val="00972374"/>
    <w:rsid w:val="00972682"/>
    <w:rsid w:val="00973AA0"/>
    <w:rsid w:val="009771B4"/>
    <w:rsid w:val="00986671"/>
    <w:rsid w:val="00995220"/>
    <w:rsid w:val="009B2CC3"/>
    <w:rsid w:val="009B5A88"/>
    <w:rsid w:val="009C18CE"/>
    <w:rsid w:val="009C597D"/>
    <w:rsid w:val="009C63CE"/>
    <w:rsid w:val="009E66F9"/>
    <w:rsid w:val="009E7D34"/>
    <w:rsid w:val="009F0FFC"/>
    <w:rsid w:val="009F6328"/>
    <w:rsid w:val="00A01B19"/>
    <w:rsid w:val="00A30C0F"/>
    <w:rsid w:val="00A5541F"/>
    <w:rsid w:val="00A5687D"/>
    <w:rsid w:val="00A6733E"/>
    <w:rsid w:val="00A72083"/>
    <w:rsid w:val="00A7340D"/>
    <w:rsid w:val="00A74A6E"/>
    <w:rsid w:val="00A771A1"/>
    <w:rsid w:val="00A849E1"/>
    <w:rsid w:val="00A90DEF"/>
    <w:rsid w:val="00A91DC6"/>
    <w:rsid w:val="00AA767C"/>
    <w:rsid w:val="00AC48FE"/>
    <w:rsid w:val="00AC69EE"/>
    <w:rsid w:val="00AD40EB"/>
    <w:rsid w:val="00AD4747"/>
    <w:rsid w:val="00AE07FA"/>
    <w:rsid w:val="00B013C4"/>
    <w:rsid w:val="00B01566"/>
    <w:rsid w:val="00B0365C"/>
    <w:rsid w:val="00B15814"/>
    <w:rsid w:val="00B16860"/>
    <w:rsid w:val="00B350A3"/>
    <w:rsid w:val="00B46079"/>
    <w:rsid w:val="00B522F0"/>
    <w:rsid w:val="00B54A07"/>
    <w:rsid w:val="00B574F4"/>
    <w:rsid w:val="00B5759F"/>
    <w:rsid w:val="00B61804"/>
    <w:rsid w:val="00B7261B"/>
    <w:rsid w:val="00B76F76"/>
    <w:rsid w:val="00B81FA1"/>
    <w:rsid w:val="00B82B75"/>
    <w:rsid w:val="00B96C37"/>
    <w:rsid w:val="00B975FD"/>
    <w:rsid w:val="00BA02B4"/>
    <w:rsid w:val="00BA3E38"/>
    <w:rsid w:val="00BD164F"/>
    <w:rsid w:val="00BD72C9"/>
    <w:rsid w:val="00BD7DCD"/>
    <w:rsid w:val="00BE05D6"/>
    <w:rsid w:val="00BE68A9"/>
    <w:rsid w:val="00BF4E2F"/>
    <w:rsid w:val="00C033E0"/>
    <w:rsid w:val="00C11BF6"/>
    <w:rsid w:val="00C12E2B"/>
    <w:rsid w:val="00C23A63"/>
    <w:rsid w:val="00C337F7"/>
    <w:rsid w:val="00C3399B"/>
    <w:rsid w:val="00C36204"/>
    <w:rsid w:val="00C43F38"/>
    <w:rsid w:val="00C442FA"/>
    <w:rsid w:val="00C4515D"/>
    <w:rsid w:val="00C575E4"/>
    <w:rsid w:val="00C67FA3"/>
    <w:rsid w:val="00C7288C"/>
    <w:rsid w:val="00C91011"/>
    <w:rsid w:val="00C92F25"/>
    <w:rsid w:val="00C93ADC"/>
    <w:rsid w:val="00C9417C"/>
    <w:rsid w:val="00CA0150"/>
    <w:rsid w:val="00CD1CF6"/>
    <w:rsid w:val="00CE11B8"/>
    <w:rsid w:val="00CE3F46"/>
    <w:rsid w:val="00D145DC"/>
    <w:rsid w:val="00D2095A"/>
    <w:rsid w:val="00D26A3C"/>
    <w:rsid w:val="00D3699A"/>
    <w:rsid w:val="00D45E8C"/>
    <w:rsid w:val="00D565CF"/>
    <w:rsid w:val="00D57053"/>
    <w:rsid w:val="00D730BF"/>
    <w:rsid w:val="00D74623"/>
    <w:rsid w:val="00D770C2"/>
    <w:rsid w:val="00D87F79"/>
    <w:rsid w:val="00DB74AF"/>
    <w:rsid w:val="00DD729D"/>
    <w:rsid w:val="00DE0176"/>
    <w:rsid w:val="00DE617F"/>
    <w:rsid w:val="00DF0865"/>
    <w:rsid w:val="00E123A9"/>
    <w:rsid w:val="00E308FC"/>
    <w:rsid w:val="00E32C19"/>
    <w:rsid w:val="00E4148A"/>
    <w:rsid w:val="00E76487"/>
    <w:rsid w:val="00E94BD2"/>
    <w:rsid w:val="00EB355A"/>
    <w:rsid w:val="00EB47E0"/>
    <w:rsid w:val="00EB52BC"/>
    <w:rsid w:val="00EC2719"/>
    <w:rsid w:val="00EC2E2E"/>
    <w:rsid w:val="00ED7148"/>
    <w:rsid w:val="00EE2C93"/>
    <w:rsid w:val="00EF2433"/>
    <w:rsid w:val="00EF281E"/>
    <w:rsid w:val="00F107A0"/>
    <w:rsid w:val="00F210DA"/>
    <w:rsid w:val="00F257AE"/>
    <w:rsid w:val="00F3162F"/>
    <w:rsid w:val="00F541C7"/>
    <w:rsid w:val="00F54B15"/>
    <w:rsid w:val="00F65341"/>
    <w:rsid w:val="00FB3F22"/>
    <w:rsid w:val="00FB3FE6"/>
    <w:rsid w:val="00FF21F3"/>
    <w:rsid w:val="00FF5C91"/>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7CCDA"/>
  <w15:docId w15:val="{7E3AD74A-D619-4F44-80B1-EAE0960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sz w:val="28"/>
      <w:szCs w:val="20"/>
    </w:rPr>
  </w:style>
  <w:style w:type="paragraph" w:styleId="Heading2">
    <w:name w:val="heading 2"/>
    <w:basedOn w:val="Normal"/>
    <w:next w:val="Normal"/>
    <w:qFormat/>
    <w:pPr>
      <w:keepNext/>
      <w:outlineLvl w:val="1"/>
    </w:pPr>
    <w:rPr>
      <w:rFonts w:ascii="Arial" w:hAnsi="Arial"/>
      <w:szCs w:val="20"/>
    </w:rPr>
  </w:style>
  <w:style w:type="paragraph" w:styleId="Heading3">
    <w:name w:val="heading 3"/>
    <w:basedOn w:val="Normal"/>
    <w:next w:val="Normal"/>
    <w:qFormat/>
    <w:pPr>
      <w:keepNext/>
      <w:outlineLvl w:val="2"/>
    </w:pPr>
    <w:rPr>
      <w:rFonts w:ascii="Arial" w:hAnsi="Arial"/>
      <w:b/>
      <w:szCs w:val="20"/>
    </w:rPr>
  </w:style>
  <w:style w:type="paragraph" w:styleId="Heading4">
    <w:name w:val="heading 4"/>
    <w:basedOn w:val="Normal"/>
    <w:next w:val="Normal"/>
    <w:qFormat/>
    <w:pPr>
      <w:keepNext/>
      <w:ind w:left="16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Cs w:val="20"/>
    </w:rPr>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rFonts w:ascii="Imprint MT Shadow" w:hAnsi="Imprint MT Shadow"/>
      <w:b/>
      <w:bCs/>
      <w:color w:val="339966"/>
      <w:sz w:val="7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262FDF"/>
    <w:pPr>
      <w:ind w:left="720"/>
    </w:pPr>
  </w:style>
  <w:style w:type="paragraph" w:styleId="PlainText">
    <w:name w:val="Plain Text"/>
    <w:basedOn w:val="Normal"/>
    <w:link w:val="PlainTextChar"/>
    <w:uiPriority w:val="99"/>
    <w:unhideWhenUsed/>
    <w:rsid w:val="00262FDF"/>
    <w:rPr>
      <w:rFonts w:ascii="Calibri" w:eastAsia="Calibri" w:hAnsi="Calibri"/>
      <w:sz w:val="22"/>
      <w:szCs w:val="21"/>
    </w:rPr>
  </w:style>
  <w:style w:type="character" w:customStyle="1" w:styleId="PlainTextChar">
    <w:name w:val="Plain Text Char"/>
    <w:link w:val="PlainText"/>
    <w:uiPriority w:val="99"/>
    <w:rsid w:val="00262FDF"/>
    <w:rPr>
      <w:rFonts w:ascii="Calibri" w:eastAsia="Calibri" w:hAnsi="Calibri"/>
      <w:sz w:val="22"/>
      <w:szCs w:val="21"/>
      <w:lang w:eastAsia="en-US"/>
    </w:rPr>
  </w:style>
  <w:style w:type="character" w:styleId="Hyperlink">
    <w:name w:val="Hyperlink"/>
    <w:uiPriority w:val="99"/>
    <w:unhideWhenUsed/>
    <w:rsid w:val="00262FDF"/>
    <w:rPr>
      <w:color w:val="0000FF"/>
      <w:u w:val="single"/>
    </w:rPr>
  </w:style>
  <w:style w:type="table" w:styleId="TableGrid">
    <w:name w:val="Table Grid"/>
    <w:basedOn w:val="TableNormal"/>
    <w:uiPriority w:val="59"/>
    <w:rsid w:val="0035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2EC3"/>
    <w:rPr>
      <w:color w:val="605E5C"/>
      <w:shd w:val="clear" w:color="auto" w:fill="E1DFDD"/>
    </w:rPr>
  </w:style>
  <w:style w:type="paragraph" w:styleId="BalloonText">
    <w:name w:val="Balloon Text"/>
    <w:basedOn w:val="Normal"/>
    <w:link w:val="BalloonTextChar"/>
    <w:uiPriority w:val="99"/>
    <w:semiHidden/>
    <w:unhideWhenUsed/>
    <w:rsid w:val="00002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C3"/>
    <w:rPr>
      <w:rFonts w:ascii="Segoe UI" w:hAnsi="Segoe UI" w:cs="Segoe UI"/>
      <w:sz w:val="18"/>
      <w:szCs w:val="18"/>
      <w:lang w:val="en-GB" w:eastAsia="en-US"/>
    </w:rPr>
  </w:style>
  <w:style w:type="table" w:customStyle="1" w:styleId="TableGrid1">
    <w:name w:val="Table Grid1"/>
    <w:basedOn w:val="TableNormal"/>
    <w:next w:val="TableGrid"/>
    <w:uiPriority w:val="39"/>
    <w:rsid w:val="003B55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Agenda%20-%20Hackleton%20Parish%20Counci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3133-8D89-49DC-8521-89B83292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 Hackleton Parish Counci1.dot</Template>
  <TotalTime>254</TotalTime>
  <Pages>4</Pages>
  <Words>1476</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Hackleton Parish Council</vt:lpstr>
    </vt:vector>
  </TitlesOfParts>
  <Company/>
  <LinksUpToDate>false</LinksUpToDate>
  <CharactersWithSpaces>9277</CharactersWithSpaces>
  <SharedDoc>false</SharedDoc>
  <HLinks>
    <vt:vector size="6" baseType="variant">
      <vt:variant>
        <vt:i4>1900608</vt:i4>
      </vt:variant>
      <vt:variant>
        <vt:i4>0</vt:i4>
      </vt:variant>
      <vt:variant>
        <vt:i4>0</vt:i4>
      </vt:variant>
      <vt:variant>
        <vt:i4>5</vt:i4>
      </vt:variant>
      <vt:variant>
        <vt:lpwstr>http://www.greathoughton.org.uk/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Hackleton Parish Council</dc:title>
  <dc:creator>HP authorized customer</dc:creator>
  <cp:lastModifiedBy>Great Houghton</cp:lastModifiedBy>
  <cp:revision>6</cp:revision>
  <cp:lastPrinted>2021-11-17T13:46:00Z</cp:lastPrinted>
  <dcterms:created xsi:type="dcterms:W3CDTF">2021-11-16T16:50:00Z</dcterms:created>
  <dcterms:modified xsi:type="dcterms:W3CDTF">2021-11-17T13:47:00Z</dcterms:modified>
</cp:coreProperties>
</file>