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CCDF" w14:textId="513D2192" w:rsidR="005848DA" w:rsidRPr="002B1FCD" w:rsidRDefault="00C11DC6" w:rsidP="00A65689">
      <w:pPr>
        <w:jc w:val="center"/>
        <w:rPr>
          <w:rFonts w:ascii="Calibri" w:hAnsi="Calibri"/>
          <w:b/>
          <w:bCs/>
          <w:color w:val="FF0000"/>
        </w:rPr>
      </w:pPr>
      <w:r>
        <w:rPr>
          <w:rFonts w:ascii="Calibri" w:hAnsi="Calibri"/>
          <w:b/>
          <w:bCs/>
        </w:rPr>
        <w:t xml:space="preserve">Minutes of </w:t>
      </w:r>
      <w:r w:rsidR="00A90DEF" w:rsidRPr="005A0C06">
        <w:rPr>
          <w:rFonts w:ascii="Calibri" w:hAnsi="Calibri"/>
          <w:b/>
          <w:bCs/>
        </w:rPr>
        <w:t>t</w:t>
      </w:r>
      <w:r w:rsidR="00C4515D" w:rsidRPr="005A0C06">
        <w:rPr>
          <w:rFonts w:ascii="Calibri" w:hAnsi="Calibri"/>
          <w:b/>
          <w:bCs/>
        </w:rPr>
        <w:t xml:space="preserve">he Annual Meeting of </w:t>
      </w:r>
      <w:r w:rsidR="00617A46" w:rsidRPr="005A0C06">
        <w:rPr>
          <w:rFonts w:ascii="Calibri" w:hAnsi="Calibri"/>
          <w:b/>
          <w:bCs/>
        </w:rPr>
        <w:t>Great Houghton</w:t>
      </w:r>
      <w:r w:rsidR="00C4515D" w:rsidRPr="005A0C06">
        <w:rPr>
          <w:rFonts w:ascii="Calibri" w:hAnsi="Calibri"/>
          <w:b/>
          <w:bCs/>
        </w:rPr>
        <w:t xml:space="preserve"> Parish Council held </w:t>
      </w:r>
      <w:r w:rsidR="004455C4">
        <w:rPr>
          <w:rFonts w:ascii="Calibri" w:hAnsi="Calibri"/>
          <w:b/>
          <w:bCs/>
        </w:rPr>
        <w:t xml:space="preserve">on Tuesday </w:t>
      </w:r>
      <w:r w:rsidR="00506B30">
        <w:rPr>
          <w:rFonts w:ascii="Calibri" w:hAnsi="Calibri"/>
          <w:b/>
          <w:bCs/>
        </w:rPr>
        <w:t>1</w:t>
      </w:r>
      <w:r w:rsidR="002B1FCD">
        <w:rPr>
          <w:rFonts w:ascii="Calibri" w:hAnsi="Calibri"/>
          <w:b/>
          <w:bCs/>
        </w:rPr>
        <w:t>7</w:t>
      </w:r>
      <w:r w:rsidR="00506B30">
        <w:rPr>
          <w:rFonts w:ascii="Calibri" w:hAnsi="Calibri"/>
          <w:b/>
          <w:bCs/>
        </w:rPr>
        <w:t xml:space="preserve"> May</w:t>
      </w:r>
      <w:r w:rsidR="004455C4">
        <w:rPr>
          <w:rFonts w:ascii="Calibri" w:hAnsi="Calibri"/>
          <w:b/>
          <w:bCs/>
        </w:rPr>
        <w:t xml:space="preserve"> 202</w:t>
      </w:r>
      <w:r w:rsidR="002B1FCD">
        <w:rPr>
          <w:rFonts w:ascii="Calibri" w:hAnsi="Calibri"/>
          <w:b/>
          <w:bCs/>
        </w:rPr>
        <w:t>2</w:t>
      </w:r>
      <w:r w:rsidR="00506B30">
        <w:rPr>
          <w:rFonts w:ascii="Calibri" w:hAnsi="Calibri"/>
          <w:b/>
          <w:bCs/>
        </w:rPr>
        <w:t xml:space="preserve"> at the Village Hall, Leys Lane </w:t>
      </w:r>
      <w:r w:rsidR="004B0C1E">
        <w:rPr>
          <w:rFonts w:ascii="Calibri" w:hAnsi="Calibri"/>
          <w:b/>
          <w:bCs/>
        </w:rPr>
        <w:t xml:space="preserve">commencing </w:t>
      </w:r>
      <w:r w:rsidR="00C4515D" w:rsidRPr="005A0C06">
        <w:rPr>
          <w:rFonts w:ascii="Calibri" w:hAnsi="Calibri"/>
          <w:b/>
          <w:bCs/>
        </w:rPr>
        <w:t xml:space="preserve">at </w:t>
      </w:r>
      <w:r w:rsidR="0020625E" w:rsidRPr="005A0C06">
        <w:rPr>
          <w:rFonts w:ascii="Calibri" w:hAnsi="Calibri"/>
          <w:b/>
          <w:bCs/>
        </w:rPr>
        <w:t>7.</w:t>
      </w:r>
      <w:r w:rsidR="002B1FCD">
        <w:rPr>
          <w:rFonts w:ascii="Calibri" w:hAnsi="Calibri"/>
          <w:b/>
          <w:bCs/>
        </w:rPr>
        <w:t>45</w:t>
      </w:r>
      <w:r w:rsidR="005A0C06" w:rsidRPr="005A0C06">
        <w:rPr>
          <w:rFonts w:ascii="Calibri" w:hAnsi="Calibri"/>
          <w:b/>
          <w:bCs/>
        </w:rPr>
        <w:t xml:space="preserve"> pm</w:t>
      </w:r>
    </w:p>
    <w:p w14:paraId="31D7CCE6" w14:textId="333AFF04" w:rsidR="001310F1" w:rsidRPr="00B96C37" w:rsidRDefault="001310F1" w:rsidP="00A65689">
      <w:pPr>
        <w:jc w:val="center"/>
        <w:rPr>
          <w:rFonts w:ascii="Calibri" w:hAnsi="Calibri"/>
          <w:bCs/>
        </w:rPr>
      </w:pPr>
    </w:p>
    <w:tbl>
      <w:tblPr>
        <w:tblStyle w:val="TableGrid"/>
        <w:tblW w:w="9498" w:type="dxa"/>
        <w:tblInd w:w="-289" w:type="dxa"/>
        <w:tblLook w:val="04A0" w:firstRow="1" w:lastRow="0" w:firstColumn="1" w:lastColumn="0" w:noHBand="0" w:noVBand="1"/>
      </w:tblPr>
      <w:tblGrid>
        <w:gridCol w:w="4637"/>
        <w:gridCol w:w="4861"/>
      </w:tblGrid>
      <w:tr w:rsidR="00002EC3" w14:paraId="0BEA06B9" w14:textId="77777777" w:rsidTr="000C1A5D">
        <w:tc>
          <w:tcPr>
            <w:tcW w:w="4637" w:type="dxa"/>
          </w:tcPr>
          <w:p w14:paraId="44B026EF" w14:textId="25E7DBEC" w:rsidR="00002EC3" w:rsidRPr="00C11DC6" w:rsidRDefault="00C11DC6" w:rsidP="00583D0E">
            <w:pPr>
              <w:rPr>
                <w:rFonts w:ascii="Calibri" w:hAnsi="Calibri"/>
                <w:b/>
              </w:rPr>
            </w:pPr>
            <w:r w:rsidRPr="00C11DC6">
              <w:rPr>
                <w:rFonts w:ascii="Calibri" w:hAnsi="Calibri"/>
                <w:b/>
              </w:rPr>
              <w:t xml:space="preserve">In Attendance: </w:t>
            </w:r>
            <w:r w:rsidRPr="00C11DC6">
              <w:rPr>
                <w:rFonts w:ascii="Calibri" w:hAnsi="Calibri"/>
                <w:bCs/>
              </w:rPr>
              <w:t xml:space="preserve">Cllr W Garner, Cllr M Barham, Cllr R Shaw, Cllr S Williams, Cllr J </w:t>
            </w:r>
            <w:proofErr w:type="spellStart"/>
            <w:r w:rsidRPr="00C11DC6">
              <w:rPr>
                <w:rFonts w:ascii="Calibri" w:hAnsi="Calibri"/>
                <w:bCs/>
              </w:rPr>
              <w:t>Havard</w:t>
            </w:r>
            <w:proofErr w:type="spellEnd"/>
            <w:r w:rsidRPr="00C11DC6">
              <w:rPr>
                <w:rFonts w:ascii="Calibri" w:hAnsi="Calibri"/>
                <w:bCs/>
              </w:rPr>
              <w:t>,</w:t>
            </w:r>
            <w:r w:rsidRPr="00C11DC6">
              <w:rPr>
                <w:rFonts w:ascii="Calibri" w:hAnsi="Calibri"/>
                <w:b/>
              </w:rPr>
              <w:t xml:space="preserve"> </w:t>
            </w:r>
          </w:p>
        </w:tc>
        <w:tc>
          <w:tcPr>
            <w:tcW w:w="4861" w:type="dxa"/>
          </w:tcPr>
          <w:p w14:paraId="34D2894C" w14:textId="63FCDB1C" w:rsidR="00002EC3" w:rsidRPr="00C11DC6" w:rsidRDefault="00C11DC6" w:rsidP="00583D0E">
            <w:pPr>
              <w:rPr>
                <w:rFonts w:ascii="Calibri" w:hAnsi="Calibri"/>
                <w:b/>
              </w:rPr>
            </w:pPr>
            <w:r w:rsidRPr="00C11DC6">
              <w:rPr>
                <w:rFonts w:ascii="Calibri" w:hAnsi="Calibri"/>
                <w:b/>
              </w:rPr>
              <w:t xml:space="preserve">Also, In attendance: </w:t>
            </w:r>
            <w:r w:rsidRPr="00A77A57">
              <w:rPr>
                <w:rFonts w:ascii="Calibri" w:hAnsi="Calibri"/>
                <w:bCs/>
              </w:rPr>
              <w:t xml:space="preserve">M Billingham Parish Clerk, </w:t>
            </w:r>
            <w:r w:rsidR="0055352E" w:rsidRPr="00A77A57">
              <w:rPr>
                <w:rFonts w:ascii="Calibri" w:hAnsi="Calibri"/>
                <w:bCs/>
              </w:rPr>
              <w:t xml:space="preserve">R Jeakings, E Jeakings, </w:t>
            </w:r>
            <w:r w:rsidR="00A77A57" w:rsidRPr="00A77A57">
              <w:rPr>
                <w:rFonts w:ascii="Calibri" w:hAnsi="Calibri"/>
                <w:bCs/>
              </w:rPr>
              <w:t>WNC</w:t>
            </w:r>
            <w:r w:rsidR="00A77A57">
              <w:rPr>
                <w:rFonts w:ascii="Calibri" w:hAnsi="Calibri"/>
                <w:bCs/>
              </w:rPr>
              <w:t xml:space="preserve"> Cllr J Nunn</w:t>
            </w:r>
          </w:p>
        </w:tc>
      </w:tr>
    </w:tbl>
    <w:p w14:paraId="31D7CCE9" w14:textId="447DED24" w:rsidR="00262FDF" w:rsidRPr="008D5442" w:rsidRDefault="00262FDF">
      <w:pPr>
        <w:rPr>
          <w:rFonts w:ascii="Calibri" w:hAnsi="Calibri"/>
          <w:b/>
        </w:rPr>
      </w:pPr>
      <w:r w:rsidRPr="008D5442">
        <w:rPr>
          <w:rFonts w:ascii="Calibri" w:hAnsi="Calibri"/>
          <w:b/>
        </w:rPr>
        <w:t>Annual</w:t>
      </w:r>
      <w:r w:rsidR="00E308FC">
        <w:rPr>
          <w:rFonts w:ascii="Calibri" w:hAnsi="Calibri"/>
          <w:b/>
        </w:rPr>
        <w:t xml:space="preserve"> Parish Council </w:t>
      </w:r>
      <w:r w:rsidRPr="008D5442">
        <w:rPr>
          <w:rFonts w:ascii="Calibri" w:hAnsi="Calibri"/>
          <w:b/>
        </w:rPr>
        <w:t>Business</w:t>
      </w:r>
    </w:p>
    <w:tbl>
      <w:tblPr>
        <w:tblStyle w:val="TableGrid"/>
        <w:tblW w:w="9498" w:type="dxa"/>
        <w:tblInd w:w="-289" w:type="dxa"/>
        <w:tblLook w:val="04A0" w:firstRow="1" w:lastRow="0" w:firstColumn="1" w:lastColumn="0" w:noHBand="0" w:noVBand="1"/>
      </w:tblPr>
      <w:tblGrid>
        <w:gridCol w:w="4679"/>
        <w:gridCol w:w="4819"/>
      </w:tblGrid>
      <w:tr w:rsidR="0035308E" w14:paraId="31D7CCEC" w14:textId="77777777" w:rsidTr="00C11DC6">
        <w:tc>
          <w:tcPr>
            <w:tcW w:w="4679" w:type="dxa"/>
          </w:tcPr>
          <w:p w14:paraId="5B7091C0" w14:textId="698548D5" w:rsidR="0035308E" w:rsidRDefault="002B1FCD">
            <w:pPr>
              <w:tabs>
                <w:tab w:val="num" w:pos="1440"/>
              </w:tabs>
              <w:rPr>
                <w:rFonts w:ascii="Calibri" w:hAnsi="Calibri"/>
                <w:b/>
                <w:bCs/>
              </w:rPr>
            </w:pPr>
            <w:r>
              <w:rPr>
                <w:rFonts w:ascii="Calibri" w:hAnsi="Calibri"/>
                <w:b/>
                <w:bCs/>
              </w:rPr>
              <w:t>146</w:t>
            </w:r>
            <w:r w:rsidR="00BE05D6">
              <w:rPr>
                <w:rFonts w:ascii="Calibri" w:hAnsi="Calibri"/>
                <w:b/>
                <w:bCs/>
              </w:rPr>
              <w:t>/2</w:t>
            </w:r>
            <w:r>
              <w:rPr>
                <w:rFonts w:ascii="Calibri" w:hAnsi="Calibri"/>
                <w:b/>
                <w:bCs/>
              </w:rPr>
              <w:t>2</w:t>
            </w:r>
            <w:r w:rsidR="0035308E" w:rsidRPr="00A74A6E">
              <w:rPr>
                <w:rFonts w:ascii="Calibri" w:hAnsi="Calibri"/>
                <w:b/>
                <w:bCs/>
              </w:rPr>
              <w:t>. Election of Chai</w:t>
            </w:r>
            <w:r w:rsidR="00FE5B4A">
              <w:rPr>
                <w:rFonts w:ascii="Calibri" w:hAnsi="Calibri"/>
                <w:b/>
                <w:bCs/>
              </w:rPr>
              <w:t>r</w:t>
            </w:r>
            <w:r w:rsidR="0035308E" w:rsidRPr="00A74A6E">
              <w:rPr>
                <w:rFonts w:ascii="Calibri" w:hAnsi="Calibri"/>
                <w:b/>
                <w:bCs/>
              </w:rPr>
              <w:t xml:space="preserve"> and declaration of acceptance of office</w:t>
            </w:r>
          </w:p>
          <w:p w14:paraId="31D7CCEA" w14:textId="2B4D9C43" w:rsidR="00002EC3" w:rsidRDefault="00002EC3">
            <w:pPr>
              <w:tabs>
                <w:tab w:val="num" w:pos="1440"/>
              </w:tabs>
              <w:rPr>
                <w:rFonts w:ascii="Calibri" w:hAnsi="Calibri"/>
                <w:bCs/>
              </w:rPr>
            </w:pPr>
          </w:p>
        </w:tc>
        <w:tc>
          <w:tcPr>
            <w:tcW w:w="4819" w:type="dxa"/>
          </w:tcPr>
          <w:p w14:paraId="31D7CCEB" w14:textId="78D57CE4" w:rsidR="0035308E" w:rsidRDefault="00C11DC6">
            <w:pPr>
              <w:tabs>
                <w:tab w:val="num" w:pos="1440"/>
              </w:tabs>
              <w:rPr>
                <w:rFonts w:ascii="Calibri" w:hAnsi="Calibri"/>
                <w:bCs/>
              </w:rPr>
            </w:pPr>
            <w:r>
              <w:rPr>
                <w:rFonts w:ascii="Calibri" w:hAnsi="Calibri"/>
                <w:bCs/>
              </w:rPr>
              <w:t xml:space="preserve">It was </w:t>
            </w:r>
            <w:r w:rsidRPr="00F00894">
              <w:rPr>
                <w:rFonts w:ascii="Calibri" w:hAnsi="Calibri"/>
                <w:b/>
              </w:rPr>
              <w:t>RESOLVED</w:t>
            </w:r>
            <w:r>
              <w:rPr>
                <w:rFonts w:ascii="Calibri" w:hAnsi="Calibri"/>
                <w:bCs/>
              </w:rPr>
              <w:t xml:space="preserve"> that Cllr W Garner be re-elected as Chair</w:t>
            </w:r>
          </w:p>
        </w:tc>
      </w:tr>
      <w:tr w:rsidR="0035308E" w14:paraId="31D7CCEF" w14:textId="77777777" w:rsidTr="00C11DC6">
        <w:tc>
          <w:tcPr>
            <w:tcW w:w="4679" w:type="dxa"/>
          </w:tcPr>
          <w:p w14:paraId="3FC066B2" w14:textId="19F4E72E" w:rsidR="0035308E" w:rsidRDefault="002B1FCD">
            <w:pPr>
              <w:tabs>
                <w:tab w:val="num" w:pos="1440"/>
              </w:tabs>
              <w:rPr>
                <w:rFonts w:ascii="Calibri" w:hAnsi="Calibri"/>
                <w:b/>
                <w:bCs/>
              </w:rPr>
            </w:pPr>
            <w:r>
              <w:rPr>
                <w:rFonts w:ascii="Calibri" w:hAnsi="Calibri"/>
                <w:b/>
                <w:bCs/>
              </w:rPr>
              <w:t>147/22</w:t>
            </w:r>
            <w:r w:rsidR="0035308E" w:rsidRPr="00946653">
              <w:rPr>
                <w:rFonts w:ascii="Calibri" w:hAnsi="Calibri"/>
                <w:b/>
                <w:bCs/>
              </w:rPr>
              <w:t>.</w:t>
            </w:r>
            <w:r w:rsidR="0035308E" w:rsidRPr="00A90DEF">
              <w:rPr>
                <w:rFonts w:ascii="Calibri" w:hAnsi="Calibri"/>
                <w:bCs/>
              </w:rPr>
              <w:t xml:space="preserve"> </w:t>
            </w:r>
            <w:r w:rsidR="0035308E" w:rsidRPr="00A74A6E">
              <w:rPr>
                <w:rFonts w:ascii="Calibri" w:hAnsi="Calibri"/>
                <w:b/>
                <w:bCs/>
              </w:rPr>
              <w:t>Election of Vice Chairman</w:t>
            </w:r>
          </w:p>
          <w:p w14:paraId="31D7CCED" w14:textId="089463AC" w:rsidR="00002EC3" w:rsidRDefault="00002EC3">
            <w:pPr>
              <w:tabs>
                <w:tab w:val="num" w:pos="1440"/>
              </w:tabs>
              <w:rPr>
                <w:rFonts w:ascii="Calibri" w:hAnsi="Calibri"/>
                <w:b/>
                <w:bCs/>
              </w:rPr>
            </w:pPr>
          </w:p>
        </w:tc>
        <w:tc>
          <w:tcPr>
            <w:tcW w:w="4819" w:type="dxa"/>
          </w:tcPr>
          <w:p w14:paraId="31D7CCEE" w14:textId="71E3A8FB" w:rsidR="0035308E" w:rsidRDefault="009616A5">
            <w:pPr>
              <w:tabs>
                <w:tab w:val="num" w:pos="1440"/>
              </w:tabs>
              <w:rPr>
                <w:rFonts w:ascii="Calibri" w:hAnsi="Calibri"/>
                <w:bCs/>
              </w:rPr>
            </w:pPr>
            <w:r>
              <w:rPr>
                <w:rFonts w:ascii="Calibri" w:hAnsi="Calibri"/>
                <w:bCs/>
              </w:rPr>
              <w:t xml:space="preserve"> </w:t>
            </w:r>
            <w:r w:rsidR="00FE5B4A">
              <w:rPr>
                <w:rFonts w:ascii="Calibri" w:hAnsi="Calibri"/>
                <w:bCs/>
              </w:rPr>
              <w:t xml:space="preserve">It was </w:t>
            </w:r>
            <w:r w:rsidR="00FE5B4A" w:rsidRPr="00F00894">
              <w:rPr>
                <w:rFonts w:ascii="Calibri" w:hAnsi="Calibri"/>
                <w:b/>
              </w:rPr>
              <w:t>RESOLVED</w:t>
            </w:r>
            <w:r w:rsidR="00FE5B4A">
              <w:rPr>
                <w:rFonts w:ascii="Calibri" w:hAnsi="Calibri"/>
                <w:bCs/>
              </w:rPr>
              <w:t xml:space="preserve"> that Cllr </w:t>
            </w:r>
            <w:r w:rsidR="00A65689">
              <w:rPr>
                <w:rFonts w:ascii="Calibri" w:hAnsi="Calibri"/>
                <w:bCs/>
              </w:rPr>
              <w:t>R Shaw</w:t>
            </w:r>
            <w:r w:rsidR="00FE5B4A">
              <w:rPr>
                <w:rFonts w:ascii="Calibri" w:hAnsi="Calibri"/>
                <w:bCs/>
              </w:rPr>
              <w:t xml:space="preserve"> be elected as Vice- Chair</w:t>
            </w:r>
          </w:p>
        </w:tc>
      </w:tr>
      <w:tr w:rsidR="0035308E" w14:paraId="31D7CCF3" w14:textId="77777777" w:rsidTr="00C11DC6">
        <w:tc>
          <w:tcPr>
            <w:tcW w:w="4679" w:type="dxa"/>
          </w:tcPr>
          <w:p w14:paraId="31D7CCF0" w14:textId="2EA2895B" w:rsidR="0035308E" w:rsidRDefault="002B1FCD">
            <w:pPr>
              <w:tabs>
                <w:tab w:val="num" w:pos="1440"/>
              </w:tabs>
              <w:rPr>
                <w:rFonts w:ascii="Calibri" w:hAnsi="Calibri"/>
                <w:b/>
                <w:bCs/>
              </w:rPr>
            </w:pPr>
            <w:r>
              <w:rPr>
                <w:rFonts w:ascii="Calibri" w:hAnsi="Calibri"/>
                <w:b/>
                <w:bCs/>
              </w:rPr>
              <w:t>148/22</w:t>
            </w:r>
            <w:r w:rsidR="0035308E" w:rsidRPr="00A74A6E">
              <w:rPr>
                <w:rFonts w:ascii="Calibri" w:hAnsi="Calibri"/>
                <w:b/>
                <w:bCs/>
              </w:rPr>
              <w:t xml:space="preserve">. </w:t>
            </w:r>
            <w:r w:rsidR="0035308E">
              <w:rPr>
                <w:rFonts w:ascii="Calibri" w:hAnsi="Calibri"/>
                <w:b/>
                <w:bCs/>
              </w:rPr>
              <w:t xml:space="preserve">To receive and approve </w:t>
            </w:r>
            <w:r w:rsidR="0035308E" w:rsidRPr="00A74A6E">
              <w:rPr>
                <w:rFonts w:ascii="Calibri" w:hAnsi="Calibri"/>
                <w:b/>
                <w:bCs/>
              </w:rPr>
              <w:t>Apologies</w:t>
            </w:r>
            <w:r w:rsidR="0035308E">
              <w:rPr>
                <w:rFonts w:ascii="Calibri" w:hAnsi="Calibri"/>
                <w:b/>
                <w:bCs/>
              </w:rPr>
              <w:t xml:space="preserve"> for absence</w:t>
            </w:r>
          </w:p>
        </w:tc>
        <w:tc>
          <w:tcPr>
            <w:tcW w:w="4819" w:type="dxa"/>
          </w:tcPr>
          <w:p w14:paraId="31D7CCF1" w14:textId="425D2AF1" w:rsidR="0035308E" w:rsidRDefault="00FE5B4A">
            <w:pPr>
              <w:tabs>
                <w:tab w:val="num" w:pos="1440"/>
              </w:tabs>
              <w:rPr>
                <w:rFonts w:ascii="Calibri" w:hAnsi="Calibri"/>
                <w:bCs/>
              </w:rPr>
            </w:pPr>
            <w:r>
              <w:rPr>
                <w:rFonts w:ascii="Calibri" w:hAnsi="Calibri"/>
                <w:bCs/>
              </w:rPr>
              <w:t>Apologies were received from Cllr P Wright</w:t>
            </w:r>
          </w:p>
          <w:p w14:paraId="31D7CCF2" w14:textId="77777777" w:rsidR="009616A5" w:rsidRDefault="009616A5">
            <w:pPr>
              <w:tabs>
                <w:tab w:val="num" w:pos="1440"/>
              </w:tabs>
              <w:rPr>
                <w:rFonts w:ascii="Calibri" w:hAnsi="Calibri"/>
                <w:bCs/>
              </w:rPr>
            </w:pPr>
          </w:p>
        </w:tc>
      </w:tr>
      <w:tr w:rsidR="0035308E" w14:paraId="31D7CCF6" w14:textId="77777777" w:rsidTr="00C11DC6">
        <w:tc>
          <w:tcPr>
            <w:tcW w:w="4679" w:type="dxa"/>
          </w:tcPr>
          <w:p w14:paraId="789494C0" w14:textId="03BFD25D" w:rsidR="0035308E" w:rsidRDefault="002B1FCD">
            <w:pPr>
              <w:tabs>
                <w:tab w:val="num" w:pos="1440"/>
              </w:tabs>
              <w:rPr>
                <w:rFonts w:ascii="Calibri" w:hAnsi="Calibri"/>
                <w:b/>
                <w:bCs/>
              </w:rPr>
            </w:pPr>
            <w:r w:rsidRPr="002B1FCD">
              <w:rPr>
                <w:rFonts w:ascii="Calibri" w:hAnsi="Calibri"/>
                <w:b/>
              </w:rPr>
              <w:t>149/22</w:t>
            </w:r>
            <w:r w:rsidR="0035308E">
              <w:rPr>
                <w:rFonts w:ascii="Calibri" w:hAnsi="Calibri"/>
                <w:bCs/>
              </w:rPr>
              <w:t xml:space="preserve"> </w:t>
            </w:r>
            <w:r w:rsidR="0035308E" w:rsidRPr="00583D0E">
              <w:rPr>
                <w:rFonts w:ascii="Calibri" w:hAnsi="Calibri"/>
                <w:b/>
                <w:bCs/>
              </w:rPr>
              <w:t xml:space="preserve">To approve </w:t>
            </w:r>
            <w:r w:rsidR="0035308E">
              <w:rPr>
                <w:rFonts w:ascii="Calibri" w:hAnsi="Calibri"/>
                <w:b/>
                <w:bCs/>
              </w:rPr>
              <w:t>minutes of</w:t>
            </w:r>
            <w:r w:rsidR="0035308E" w:rsidRPr="00583D0E">
              <w:rPr>
                <w:rFonts w:ascii="Calibri" w:hAnsi="Calibri"/>
                <w:b/>
                <w:bCs/>
              </w:rPr>
              <w:t xml:space="preserve"> previous meeti</w:t>
            </w:r>
            <w:r w:rsidR="0035308E">
              <w:rPr>
                <w:rFonts w:ascii="Calibri" w:hAnsi="Calibri"/>
                <w:b/>
                <w:bCs/>
              </w:rPr>
              <w:t>ng held</w:t>
            </w:r>
            <w:r w:rsidR="00E308FC">
              <w:rPr>
                <w:rFonts w:ascii="Calibri" w:hAnsi="Calibri"/>
                <w:b/>
                <w:bCs/>
              </w:rPr>
              <w:t xml:space="preserve"> on 1</w:t>
            </w:r>
            <w:r w:rsidR="00085681">
              <w:rPr>
                <w:rFonts w:ascii="Calibri" w:hAnsi="Calibri"/>
                <w:b/>
                <w:bCs/>
              </w:rPr>
              <w:t>9</w:t>
            </w:r>
            <w:r w:rsidR="00E308FC">
              <w:rPr>
                <w:rFonts w:ascii="Calibri" w:hAnsi="Calibri"/>
                <w:b/>
                <w:bCs/>
              </w:rPr>
              <w:t xml:space="preserve"> April 202</w:t>
            </w:r>
            <w:r w:rsidR="00085681">
              <w:rPr>
                <w:rFonts w:ascii="Calibri" w:hAnsi="Calibri"/>
                <w:b/>
                <w:bCs/>
              </w:rPr>
              <w:t>2</w:t>
            </w:r>
            <w:r w:rsidR="00E308FC">
              <w:rPr>
                <w:rFonts w:ascii="Calibri" w:hAnsi="Calibri"/>
                <w:b/>
                <w:bCs/>
              </w:rPr>
              <w:t>.</w:t>
            </w:r>
          </w:p>
          <w:p w14:paraId="31D7CCF4" w14:textId="4B403095" w:rsidR="00E308FC" w:rsidRDefault="00E308FC">
            <w:pPr>
              <w:tabs>
                <w:tab w:val="num" w:pos="1440"/>
              </w:tabs>
              <w:rPr>
                <w:rFonts w:ascii="Calibri" w:hAnsi="Calibri"/>
                <w:b/>
                <w:bCs/>
              </w:rPr>
            </w:pPr>
          </w:p>
        </w:tc>
        <w:tc>
          <w:tcPr>
            <w:tcW w:w="4819" w:type="dxa"/>
          </w:tcPr>
          <w:p w14:paraId="31D7CCF5" w14:textId="2CF48C69" w:rsidR="0035308E" w:rsidRDefault="00FE5B4A">
            <w:pPr>
              <w:tabs>
                <w:tab w:val="num" w:pos="1440"/>
              </w:tabs>
              <w:rPr>
                <w:rFonts w:ascii="Calibri" w:hAnsi="Calibri"/>
                <w:bCs/>
              </w:rPr>
            </w:pPr>
            <w:r>
              <w:rPr>
                <w:rFonts w:ascii="Calibri" w:hAnsi="Calibri"/>
                <w:bCs/>
              </w:rPr>
              <w:t xml:space="preserve">The minutes of the ordinary council meeting held on 19 April 2022 were </w:t>
            </w:r>
            <w:r w:rsidRPr="00F00894">
              <w:rPr>
                <w:rFonts w:ascii="Calibri" w:hAnsi="Calibri"/>
                <w:b/>
              </w:rPr>
              <w:t>APPROVED</w:t>
            </w:r>
          </w:p>
        </w:tc>
      </w:tr>
      <w:tr w:rsidR="0035308E" w14:paraId="31D7CCF9" w14:textId="77777777" w:rsidTr="00C11DC6">
        <w:tc>
          <w:tcPr>
            <w:tcW w:w="4679" w:type="dxa"/>
          </w:tcPr>
          <w:p w14:paraId="31D7CCF7" w14:textId="55796D65" w:rsidR="0035308E" w:rsidRPr="0035308E" w:rsidRDefault="002B1FCD" w:rsidP="0035308E">
            <w:pPr>
              <w:pStyle w:val="ListParagraph"/>
              <w:tabs>
                <w:tab w:val="left" w:pos="284"/>
              </w:tabs>
              <w:ind w:left="0"/>
              <w:rPr>
                <w:rFonts w:ascii="Calibri" w:hAnsi="Calibri"/>
                <w:b/>
              </w:rPr>
            </w:pPr>
            <w:r>
              <w:rPr>
                <w:rFonts w:ascii="Calibri" w:hAnsi="Calibri"/>
                <w:b/>
              </w:rPr>
              <w:t>150/22</w:t>
            </w:r>
            <w:r w:rsidR="00760472">
              <w:rPr>
                <w:rFonts w:ascii="Calibri" w:hAnsi="Calibri"/>
                <w:b/>
              </w:rPr>
              <w:t xml:space="preserve">. </w:t>
            </w:r>
            <w:r w:rsidR="0035308E" w:rsidRPr="00A74A6E">
              <w:rPr>
                <w:rFonts w:ascii="Calibri" w:hAnsi="Calibri"/>
                <w:b/>
              </w:rPr>
              <w:t xml:space="preserve">To receive declarations of interest related to the business on the agenda. </w:t>
            </w:r>
          </w:p>
        </w:tc>
        <w:tc>
          <w:tcPr>
            <w:tcW w:w="4819" w:type="dxa"/>
          </w:tcPr>
          <w:p w14:paraId="31D7CCF8" w14:textId="3B46EEE3" w:rsidR="0035308E" w:rsidRDefault="00FE5B4A">
            <w:pPr>
              <w:tabs>
                <w:tab w:val="num" w:pos="1440"/>
              </w:tabs>
              <w:rPr>
                <w:rFonts w:ascii="Calibri" w:hAnsi="Calibri"/>
                <w:bCs/>
              </w:rPr>
            </w:pPr>
            <w:r>
              <w:rPr>
                <w:rFonts w:ascii="Calibri" w:hAnsi="Calibri"/>
                <w:bCs/>
              </w:rPr>
              <w:t>There was no declaration of interests relating to agenda items</w:t>
            </w:r>
          </w:p>
        </w:tc>
      </w:tr>
      <w:tr w:rsidR="00E308FC" w14:paraId="21F7C813" w14:textId="77777777" w:rsidTr="00E308FC">
        <w:tc>
          <w:tcPr>
            <w:tcW w:w="9498" w:type="dxa"/>
            <w:gridSpan w:val="2"/>
          </w:tcPr>
          <w:p w14:paraId="1739DD9F" w14:textId="1C4D9E19" w:rsidR="00E308FC" w:rsidRDefault="00E308FC">
            <w:pPr>
              <w:tabs>
                <w:tab w:val="num" w:pos="1440"/>
              </w:tabs>
              <w:rPr>
                <w:rFonts w:ascii="Calibri" w:hAnsi="Calibri"/>
                <w:bCs/>
              </w:rPr>
            </w:pPr>
            <w:r w:rsidRPr="00130E10">
              <w:rPr>
                <w:rFonts w:ascii="Calibri" w:hAnsi="Calibri"/>
                <w:i/>
                <w:color w:val="4472C4" w:themeColor="accent1"/>
                <w:sz w:val="20"/>
                <w:szCs w:val="20"/>
              </w:rPr>
              <w:t>Members are reminded that the disclosure of a Disclosable Pecuniary interest will require that the member withdraws from the meeting room during the transaction of that item of business</w:t>
            </w:r>
            <w:r w:rsidRPr="00130E10">
              <w:rPr>
                <w:rFonts w:ascii="Calibri" w:hAnsi="Calibri"/>
                <w:color w:val="4472C4" w:themeColor="accent1"/>
                <w:sz w:val="20"/>
                <w:szCs w:val="20"/>
              </w:rPr>
              <w:t xml:space="preserve">) </w:t>
            </w:r>
          </w:p>
        </w:tc>
      </w:tr>
      <w:tr w:rsidR="0035308E" w14:paraId="31D7CCFD" w14:textId="77777777" w:rsidTr="00C11DC6">
        <w:tc>
          <w:tcPr>
            <w:tcW w:w="4679" w:type="dxa"/>
          </w:tcPr>
          <w:p w14:paraId="31D7CCFB" w14:textId="34987BC8" w:rsidR="0035308E" w:rsidRPr="00E308FC" w:rsidRDefault="00085681" w:rsidP="0035308E">
            <w:pPr>
              <w:rPr>
                <w:rFonts w:ascii="Calibri" w:hAnsi="Calibri"/>
                <w:b/>
              </w:rPr>
            </w:pPr>
            <w:r>
              <w:rPr>
                <w:rFonts w:ascii="Calibri" w:hAnsi="Calibri"/>
                <w:b/>
              </w:rPr>
              <w:t>151/22</w:t>
            </w:r>
            <w:r w:rsidR="0035308E">
              <w:rPr>
                <w:rFonts w:ascii="Calibri" w:hAnsi="Calibri"/>
                <w:b/>
              </w:rPr>
              <w:t>.</w:t>
            </w:r>
            <w:r w:rsidR="0035308E" w:rsidRPr="00A74A6E">
              <w:rPr>
                <w:rFonts w:ascii="Calibri" w:hAnsi="Calibri"/>
                <w:b/>
              </w:rPr>
              <w:t xml:space="preserve"> Public Participation Section  </w:t>
            </w:r>
          </w:p>
        </w:tc>
        <w:tc>
          <w:tcPr>
            <w:tcW w:w="4819" w:type="dxa"/>
          </w:tcPr>
          <w:p w14:paraId="31D7CCFC" w14:textId="61B75CE1" w:rsidR="0035308E" w:rsidRDefault="00F00894">
            <w:pPr>
              <w:tabs>
                <w:tab w:val="num" w:pos="1440"/>
              </w:tabs>
              <w:rPr>
                <w:rFonts w:ascii="Calibri" w:hAnsi="Calibri"/>
                <w:bCs/>
              </w:rPr>
            </w:pPr>
            <w:r>
              <w:rPr>
                <w:rFonts w:ascii="Calibri" w:hAnsi="Calibri"/>
                <w:bCs/>
              </w:rPr>
              <w:t>No comment from those in attendance</w:t>
            </w:r>
          </w:p>
        </w:tc>
      </w:tr>
      <w:tr w:rsidR="00E308FC" w14:paraId="27E6EA3A" w14:textId="77777777" w:rsidTr="00E308FC">
        <w:tc>
          <w:tcPr>
            <w:tcW w:w="9498" w:type="dxa"/>
            <w:gridSpan w:val="2"/>
          </w:tcPr>
          <w:p w14:paraId="7C501948" w14:textId="637D9DF7" w:rsidR="00E308FC" w:rsidRDefault="00E308FC">
            <w:pPr>
              <w:tabs>
                <w:tab w:val="num" w:pos="1440"/>
              </w:tabs>
              <w:rPr>
                <w:rFonts w:ascii="Calibri" w:hAnsi="Calibri"/>
                <w:bCs/>
              </w:rPr>
            </w:pPr>
            <w:r w:rsidRPr="00130E10">
              <w:rPr>
                <w:rFonts w:ascii="Calibri" w:hAnsi="Calibri"/>
                <w:i/>
                <w:color w:val="4472C4" w:themeColor="accent1"/>
                <w:sz w:val="20"/>
                <w:szCs w:val="20"/>
              </w:rPr>
              <w:t>Members of the public are invited to address the council. limited to 15 minutes maximum with individual contributions limited to 3 minutes</w:t>
            </w:r>
            <w:r w:rsidRPr="00130E10">
              <w:rPr>
                <w:rFonts w:ascii="Calibri" w:hAnsi="Calibri"/>
                <w:b/>
                <w:i/>
                <w:color w:val="4472C4" w:themeColor="accent1"/>
                <w:sz w:val="20"/>
                <w:szCs w:val="20"/>
              </w:rPr>
              <w:t>)</w:t>
            </w:r>
          </w:p>
        </w:tc>
      </w:tr>
      <w:tr w:rsidR="0035308E" w14:paraId="31D7CD0D" w14:textId="77777777" w:rsidTr="00C11DC6">
        <w:tc>
          <w:tcPr>
            <w:tcW w:w="4679" w:type="dxa"/>
          </w:tcPr>
          <w:p w14:paraId="31D7CCFE" w14:textId="6EA49842" w:rsidR="0035308E" w:rsidRPr="00A74A6E" w:rsidRDefault="00085681" w:rsidP="0035308E">
            <w:pPr>
              <w:tabs>
                <w:tab w:val="num" w:pos="1440"/>
              </w:tabs>
              <w:rPr>
                <w:rFonts w:ascii="Calibri" w:hAnsi="Calibri"/>
                <w:b/>
                <w:bCs/>
              </w:rPr>
            </w:pPr>
            <w:r>
              <w:rPr>
                <w:rFonts w:ascii="Calibri" w:hAnsi="Calibri"/>
                <w:b/>
                <w:bCs/>
              </w:rPr>
              <w:t>152/22</w:t>
            </w:r>
            <w:r w:rsidR="00596D3E">
              <w:rPr>
                <w:rFonts w:ascii="Calibri" w:hAnsi="Calibri"/>
                <w:b/>
                <w:bCs/>
              </w:rPr>
              <w:t xml:space="preserve">. </w:t>
            </w:r>
            <w:r w:rsidR="0035308E" w:rsidRPr="00A74A6E">
              <w:rPr>
                <w:rFonts w:ascii="Calibri" w:hAnsi="Calibri"/>
                <w:b/>
                <w:bCs/>
              </w:rPr>
              <w:t xml:space="preserve">To </w:t>
            </w:r>
            <w:r w:rsidR="0035308E">
              <w:rPr>
                <w:rFonts w:ascii="Calibri" w:hAnsi="Calibri"/>
                <w:b/>
                <w:bCs/>
              </w:rPr>
              <w:t>Approve</w:t>
            </w:r>
            <w:r w:rsidR="0035308E" w:rsidRPr="00A74A6E">
              <w:rPr>
                <w:rFonts w:ascii="Calibri" w:hAnsi="Calibri"/>
                <w:b/>
                <w:bCs/>
              </w:rPr>
              <w:t>/re-adopt</w:t>
            </w:r>
            <w:r w:rsidR="0035308E">
              <w:rPr>
                <w:rFonts w:ascii="Calibri" w:hAnsi="Calibri"/>
                <w:b/>
                <w:bCs/>
              </w:rPr>
              <w:t xml:space="preserve"> following policies (</w:t>
            </w:r>
            <w:r w:rsidR="006127EA">
              <w:rPr>
                <w:rFonts w:ascii="Calibri" w:hAnsi="Calibri"/>
                <w:b/>
                <w:bCs/>
              </w:rPr>
              <w:t>available on website</w:t>
            </w:r>
            <w:r w:rsidR="0035308E">
              <w:rPr>
                <w:rFonts w:ascii="Calibri" w:hAnsi="Calibri"/>
                <w:b/>
                <w:bCs/>
              </w:rPr>
              <w:t>):</w:t>
            </w:r>
          </w:p>
          <w:p w14:paraId="31D7CD00" w14:textId="04FB7376" w:rsidR="0035308E" w:rsidRPr="00056D78" w:rsidRDefault="00024690" w:rsidP="00056D78">
            <w:pPr>
              <w:numPr>
                <w:ilvl w:val="0"/>
                <w:numId w:val="5"/>
              </w:numPr>
              <w:rPr>
                <w:rFonts w:ascii="Calibri" w:hAnsi="Calibri"/>
                <w:bCs/>
              </w:rPr>
            </w:pPr>
            <w:r>
              <w:rPr>
                <w:rFonts w:ascii="Calibri" w:hAnsi="Calibri"/>
                <w:bCs/>
              </w:rPr>
              <w:t>Re-adopt</w:t>
            </w:r>
            <w:r w:rsidR="0035308E">
              <w:rPr>
                <w:rFonts w:ascii="Calibri" w:hAnsi="Calibri"/>
                <w:bCs/>
              </w:rPr>
              <w:t xml:space="preserve"> Standing Orders </w:t>
            </w:r>
          </w:p>
          <w:p w14:paraId="31D7CD01" w14:textId="159EB581" w:rsidR="0035308E" w:rsidRDefault="00024690" w:rsidP="0035308E">
            <w:pPr>
              <w:numPr>
                <w:ilvl w:val="0"/>
                <w:numId w:val="5"/>
              </w:numPr>
              <w:rPr>
                <w:rFonts w:ascii="Calibri" w:hAnsi="Calibri"/>
                <w:bCs/>
              </w:rPr>
            </w:pPr>
            <w:r>
              <w:rPr>
                <w:rFonts w:ascii="Calibri" w:hAnsi="Calibri"/>
                <w:bCs/>
              </w:rPr>
              <w:t>Re-adopt</w:t>
            </w:r>
            <w:r w:rsidR="0035308E">
              <w:rPr>
                <w:rFonts w:ascii="Calibri" w:hAnsi="Calibri"/>
                <w:bCs/>
              </w:rPr>
              <w:t xml:space="preserve"> Declaration of Acceptance of Office</w:t>
            </w:r>
          </w:p>
          <w:p w14:paraId="31D7CD02" w14:textId="61D71991" w:rsidR="0035308E" w:rsidRDefault="00024690" w:rsidP="0035308E">
            <w:pPr>
              <w:numPr>
                <w:ilvl w:val="0"/>
                <w:numId w:val="5"/>
              </w:numPr>
              <w:rPr>
                <w:rFonts w:ascii="Calibri" w:hAnsi="Calibri"/>
                <w:bCs/>
              </w:rPr>
            </w:pPr>
            <w:r>
              <w:rPr>
                <w:rFonts w:ascii="Calibri" w:hAnsi="Calibri"/>
                <w:bCs/>
              </w:rPr>
              <w:t>Re-Adopt</w:t>
            </w:r>
            <w:r w:rsidR="0035308E">
              <w:rPr>
                <w:rFonts w:ascii="Calibri" w:hAnsi="Calibri"/>
                <w:bCs/>
              </w:rPr>
              <w:t xml:space="preserve"> Data </w:t>
            </w:r>
            <w:r w:rsidR="00FB3FE6">
              <w:rPr>
                <w:rFonts w:ascii="Calibri" w:hAnsi="Calibri"/>
                <w:bCs/>
              </w:rPr>
              <w:t>Protection</w:t>
            </w:r>
            <w:r w:rsidR="0035308E">
              <w:rPr>
                <w:rFonts w:ascii="Calibri" w:hAnsi="Calibri"/>
                <w:bCs/>
              </w:rPr>
              <w:t xml:space="preserve"> Policy</w:t>
            </w:r>
          </w:p>
          <w:p w14:paraId="31D7CD03" w14:textId="77777777" w:rsidR="0035308E" w:rsidRPr="00D74623" w:rsidRDefault="0035308E" w:rsidP="0035308E">
            <w:pPr>
              <w:numPr>
                <w:ilvl w:val="0"/>
                <w:numId w:val="5"/>
              </w:numPr>
              <w:rPr>
                <w:rFonts w:ascii="Calibri" w:hAnsi="Calibri"/>
                <w:bCs/>
              </w:rPr>
            </w:pPr>
            <w:r>
              <w:rPr>
                <w:rFonts w:ascii="Calibri" w:hAnsi="Calibri"/>
                <w:bCs/>
              </w:rPr>
              <w:t xml:space="preserve">Re-adopt </w:t>
            </w:r>
            <w:r w:rsidRPr="00D87F79">
              <w:rPr>
                <w:rFonts w:ascii="Calibri" w:hAnsi="Calibri"/>
                <w:bCs/>
              </w:rPr>
              <w:t xml:space="preserve">Financial Regulations </w:t>
            </w:r>
          </w:p>
          <w:p w14:paraId="31D7CD04" w14:textId="77777777" w:rsidR="0035308E" w:rsidRDefault="0035308E" w:rsidP="0035308E">
            <w:pPr>
              <w:numPr>
                <w:ilvl w:val="0"/>
                <w:numId w:val="5"/>
              </w:numPr>
              <w:rPr>
                <w:rFonts w:ascii="Calibri" w:hAnsi="Calibri"/>
                <w:bCs/>
              </w:rPr>
            </w:pPr>
            <w:r>
              <w:rPr>
                <w:rFonts w:ascii="Calibri" w:hAnsi="Calibri"/>
                <w:bCs/>
              </w:rPr>
              <w:t xml:space="preserve">Re-adopt </w:t>
            </w:r>
            <w:r w:rsidRPr="00D87F79">
              <w:rPr>
                <w:rFonts w:ascii="Calibri" w:hAnsi="Calibri"/>
                <w:bCs/>
              </w:rPr>
              <w:t xml:space="preserve">Complaints Procedure </w:t>
            </w:r>
          </w:p>
          <w:p w14:paraId="31D7CD05" w14:textId="77777777" w:rsidR="0035308E" w:rsidRDefault="0035308E" w:rsidP="0035308E">
            <w:pPr>
              <w:numPr>
                <w:ilvl w:val="0"/>
                <w:numId w:val="5"/>
              </w:numPr>
              <w:rPr>
                <w:rFonts w:ascii="Calibri" w:hAnsi="Calibri"/>
                <w:bCs/>
              </w:rPr>
            </w:pPr>
            <w:r>
              <w:rPr>
                <w:rFonts w:ascii="Calibri" w:hAnsi="Calibri"/>
                <w:bCs/>
              </w:rPr>
              <w:t xml:space="preserve">Re-adopt Equal Opportunities Policy </w:t>
            </w:r>
          </w:p>
          <w:p w14:paraId="31D7CD06" w14:textId="77777777" w:rsidR="0035308E" w:rsidRDefault="0035308E" w:rsidP="0035308E">
            <w:pPr>
              <w:numPr>
                <w:ilvl w:val="0"/>
                <w:numId w:val="5"/>
              </w:numPr>
              <w:rPr>
                <w:rFonts w:ascii="Calibri" w:hAnsi="Calibri"/>
                <w:bCs/>
              </w:rPr>
            </w:pPr>
            <w:r>
              <w:rPr>
                <w:rFonts w:ascii="Calibri" w:hAnsi="Calibri"/>
                <w:bCs/>
              </w:rPr>
              <w:t xml:space="preserve">Re-adopt </w:t>
            </w:r>
            <w:r w:rsidRPr="00D87F79">
              <w:rPr>
                <w:rFonts w:ascii="Calibri" w:hAnsi="Calibri"/>
                <w:bCs/>
              </w:rPr>
              <w:t>Governance Risk-Assessment Policy</w:t>
            </w:r>
          </w:p>
          <w:p w14:paraId="31D7CD07" w14:textId="77777777" w:rsidR="0035308E" w:rsidRDefault="0035308E" w:rsidP="0035308E">
            <w:pPr>
              <w:numPr>
                <w:ilvl w:val="0"/>
                <w:numId w:val="5"/>
              </w:numPr>
              <w:rPr>
                <w:rFonts w:ascii="Calibri" w:hAnsi="Calibri"/>
                <w:bCs/>
              </w:rPr>
            </w:pPr>
            <w:r>
              <w:rPr>
                <w:rFonts w:ascii="Calibri" w:hAnsi="Calibri"/>
                <w:bCs/>
              </w:rPr>
              <w:t xml:space="preserve">Re-adopt </w:t>
            </w:r>
            <w:r w:rsidRPr="00D87F79">
              <w:rPr>
                <w:rFonts w:ascii="Calibri" w:hAnsi="Calibri"/>
                <w:bCs/>
              </w:rPr>
              <w:t>Internal Control Procedure</w:t>
            </w:r>
          </w:p>
          <w:p w14:paraId="31D7CD08" w14:textId="77777777" w:rsidR="0035308E" w:rsidRPr="00C11BF6" w:rsidRDefault="0035308E" w:rsidP="0035308E">
            <w:pPr>
              <w:numPr>
                <w:ilvl w:val="0"/>
                <w:numId w:val="5"/>
              </w:numPr>
              <w:rPr>
                <w:rFonts w:ascii="Calibri" w:hAnsi="Calibri"/>
                <w:bCs/>
              </w:rPr>
            </w:pPr>
            <w:r>
              <w:rPr>
                <w:rFonts w:ascii="Calibri" w:hAnsi="Calibri"/>
                <w:bCs/>
              </w:rPr>
              <w:t>Re-adopt Travel Allowance Policy</w:t>
            </w:r>
          </w:p>
          <w:p w14:paraId="31D7CD09" w14:textId="77777777" w:rsidR="0035308E" w:rsidRDefault="0035308E" w:rsidP="0035308E">
            <w:pPr>
              <w:numPr>
                <w:ilvl w:val="0"/>
                <w:numId w:val="5"/>
              </w:numPr>
              <w:rPr>
                <w:rFonts w:ascii="Calibri" w:hAnsi="Calibri"/>
                <w:bCs/>
              </w:rPr>
            </w:pPr>
            <w:r>
              <w:rPr>
                <w:rFonts w:ascii="Calibri" w:hAnsi="Calibri"/>
                <w:bCs/>
              </w:rPr>
              <w:t>Re-adopt Media Policy</w:t>
            </w:r>
          </w:p>
          <w:p w14:paraId="31D7CD0A" w14:textId="77777777" w:rsidR="0035308E" w:rsidRDefault="0035308E" w:rsidP="0035308E">
            <w:pPr>
              <w:numPr>
                <w:ilvl w:val="0"/>
                <w:numId w:val="5"/>
              </w:numPr>
              <w:rPr>
                <w:rFonts w:ascii="Calibri" w:hAnsi="Calibri"/>
                <w:bCs/>
              </w:rPr>
            </w:pPr>
            <w:r>
              <w:rPr>
                <w:rFonts w:ascii="Calibri" w:hAnsi="Calibri"/>
                <w:bCs/>
              </w:rPr>
              <w:t>Re-adopt Training Policy</w:t>
            </w:r>
          </w:p>
          <w:p w14:paraId="084DD8D6" w14:textId="77777777" w:rsidR="0035308E" w:rsidRDefault="0035308E" w:rsidP="0035308E">
            <w:pPr>
              <w:numPr>
                <w:ilvl w:val="0"/>
                <w:numId w:val="5"/>
              </w:numPr>
              <w:rPr>
                <w:rFonts w:ascii="Calibri" w:hAnsi="Calibri"/>
                <w:bCs/>
              </w:rPr>
            </w:pPr>
            <w:r w:rsidRPr="0035308E">
              <w:rPr>
                <w:rFonts w:ascii="Calibri" w:hAnsi="Calibri"/>
                <w:bCs/>
              </w:rPr>
              <w:t>Re-adopt Website Management policy</w:t>
            </w:r>
          </w:p>
          <w:p w14:paraId="1AEBC402" w14:textId="77777777" w:rsidR="00C91011" w:rsidRDefault="00333538" w:rsidP="0035308E">
            <w:pPr>
              <w:numPr>
                <w:ilvl w:val="0"/>
                <w:numId w:val="5"/>
              </w:numPr>
              <w:rPr>
                <w:rFonts w:ascii="Calibri" w:hAnsi="Calibri"/>
                <w:bCs/>
              </w:rPr>
            </w:pPr>
            <w:r>
              <w:rPr>
                <w:rFonts w:ascii="Calibri" w:hAnsi="Calibri"/>
                <w:bCs/>
              </w:rPr>
              <w:t>Councillors Apology for Absence</w:t>
            </w:r>
          </w:p>
          <w:p w14:paraId="42944F20" w14:textId="77777777" w:rsidR="00333538" w:rsidRDefault="00F54B15" w:rsidP="0035308E">
            <w:pPr>
              <w:numPr>
                <w:ilvl w:val="0"/>
                <w:numId w:val="5"/>
              </w:numPr>
              <w:rPr>
                <w:rFonts w:ascii="Calibri" w:hAnsi="Calibri"/>
                <w:bCs/>
              </w:rPr>
            </w:pPr>
            <w:r>
              <w:rPr>
                <w:rFonts w:ascii="Calibri" w:hAnsi="Calibri"/>
                <w:bCs/>
              </w:rPr>
              <w:t>Code of Conduct</w:t>
            </w:r>
          </w:p>
          <w:p w14:paraId="55DC7B08" w14:textId="77777777" w:rsidR="00F54B15" w:rsidRDefault="00F54B15" w:rsidP="0035308E">
            <w:pPr>
              <w:numPr>
                <w:ilvl w:val="0"/>
                <w:numId w:val="5"/>
              </w:numPr>
              <w:rPr>
                <w:rFonts w:ascii="Calibri" w:hAnsi="Calibri"/>
                <w:bCs/>
              </w:rPr>
            </w:pPr>
            <w:r>
              <w:rPr>
                <w:rFonts w:ascii="Calibri" w:hAnsi="Calibri"/>
                <w:bCs/>
              </w:rPr>
              <w:t>Councillor</w:t>
            </w:r>
            <w:r w:rsidR="005C5961">
              <w:rPr>
                <w:rFonts w:ascii="Calibri" w:hAnsi="Calibri"/>
                <w:bCs/>
              </w:rPr>
              <w:t xml:space="preserve"> </w:t>
            </w:r>
            <w:r>
              <w:rPr>
                <w:rFonts w:ascii="Calibri" w:hAnsi="Calibri"/>
                <w:bCs/>
              </w:rPr>
              <w:t>Resignation</w:t>
            </w:r>
            <w:r w:rsidR="005C5961">
              <w:rPr>
                <w:rFonts w:ascii="Calibri" w:hAnsi="Calibri"/>
                <w:bCs/>
              </w:rPr>
              <w:t xml:space="preserve"> Checklist</w:t>
            </w:r>
          </w:p>
          <w:p w14:paraId="6510B646" w14:textId="77777777" w:rsidR="005C5961" w:rsidRDefault="005C5961" w:rsidP="005C5961">
            <w:pPr>
              <w:numPr>
                <w:ilvl w:val="0"/>
                <w:numId w:val="5"/>
              </w:numPr>
              <w:rPr>
                <w:rFonts w:ascii="Calibri" w:hAnsi="Calibri"/>
                <w:bCs/>
              </w:rPr>
            </w:pPr>
            <w:r>
              <w:rPr>
                <w:rFonts w:ascii="Calibri" w:hAnsi="Calibri"/>
                <w:bCs/>
              </w:rPr>
              <w:t>Freedom of Information Transparency</w:t>
            </w:r>
          </w:p>
          <w:p w14:paraId="526204DD" w14:textId="77777777" w:rsidR="005C5961" w:rsidRDefault="00AC69EE" w:rsidP="005C5961">
            <w:pPr>
              <w:numPr>
                <w:ilvl w:val="0"/>
                <w:numId w:val="5"/>
              </w:numPr>
              <w:rPr>
                <w:rFonts w:ascii="Calibri" w:hAnsi="Calibri"/>
                <w:bCs/>
              </w:rPr>
            </w:pPr>
            <w:r>
              <w:rPr>
                <w:rFonts w:ascii="Calibri" w:hAnsi="Calibri"/>
                <w:bCs/>
              </w:rPr>
              <w:lastRenderedPageBreak/>
              <w:t>Councillor Resignation GDPR</w:t>
            </w:r>
          </w:p>
          <w:p w14:paraId="69AD7345" w14:textId="77777777" w:rsidR="00AC69EE" w:rsidRDefault="00995220" w:rsidP="005C5961">
            <w:pPr>
              <w:numPr>
                <w:ilvl w:val="0"/>
                <w:numId w:val="5"/>
              </w:numPr>
              <w:rPr>
                <w:rFonts w:ascii="Calibri" w:hAnsi="Calibri"/>
                <w:bCs/>
              </w:rPr>
            </w:pPr>
            <w:r>
              <w:rPr>
                <w:rFonts w:ascii="Calibri" w:hAnsi="Calibri"/>
                <w:bCs/>
              </w:rPr>
              <w:t>H&amp;S Policy</w:t>
            </w:r>
          </w:p>
          <w:p w14:paraId="4D9A43B9" w14:textId="77777777" w:rsidR="00995220" w:rsidRDefault="00995220" w:rsidP="005C5961">
            <w:pPr>
              <w:numPr>
                <w:ilvl w:val="0"/>
                <w:numId w:val="5"/>
              </w:numPr>
              <w:rPr>
                <w:rFonts w:ascii="Calibri" w:hAnsi="Calibri"/>
                <w:bCs/>
              </w:rPr>
            </w:pPr>
            <w:r>
              <w:rPr>
                <w:rFonts w:ascii="Calibri" w:hAnsi="Calibri"/>
                <w:bCs/>
              </w:rPr>
              <w:t>Model Publication Scheme</w:t>
            </w:r>
          </w:p>
          <w:p w14:paraId="6A09C3DD" w14:textId="77777777" w:rsidR="00995220" w:rsidRDefault="00995220" w:rsidP="005C5961">
            <w:pPr>
              <w:numPr>
                <w:ilvl w:val="0"/>
                <w:numId w:val="5"/>
              </w:numPr>
              <w:rPr>
                <w:rFonts w:ascii="Calibri" w:hAnsi="Calibri"/>
                <w:bCs/>
              </w:rPr>
            </w:pPr>
            <w:r>
              <w:rPr>
                <w:rFonts w:ascii="Calibri" w:hAnsi="Calibri"/>
                <w:bCs/>
              </w:rPr>
              <w:t xml:space="preserve">Privacy Notice </w:t>
            </w:r>
          </w:p>
          <w:p w14:paraId="6E7DBAD8" w14:textId="77777777" w:rsidR="00995220" w:rsidRDefault="00677634" w:rsidP="005C5961">
            <w:pPr>
              <w:numPr>
                <w:ilvl w:val="0"/>
                <w:numId w:val="5"/>
              </w:numPr>
              <w:rPr>
                <w:rFonts w:ascii="Calibri" w:hAnsi="Calibri"/>
                <w:bCs/>
              </w:rPr>
            </w:pPr>
            <w:r>
              <w:rPr>
                <w:rFonts w:ascii="Calibri" w:hAnsi="Calibri"/>
                <w:bCs/>
              </w:rPr>
              <w:t>PAG Terms of Reference</w:t>
            </w:r>
          </w:p>
          <w:p w14:paraId="515E9CE5" w14:textId="77777777" w:rsidR="00677634" w:rsidRDefault="00677634" w:rsidP="005C5961">
            <w:pPr>
              <w:numPr>
                <w:ilvl w:val="0"/>
                <w:numId w:val="5"/>
              </w:numPr>
              <w:rPr>
                <w:rFonts w:ascii="Calibri" w:hAnsi="Calibri"/>
                <w:bCs/>
              </w:rPr>
            </w:pPr>
            <w:r>
              <w:rPr>
                <w:rFonts w:ascii="Calibri" w:hAnsi="Calibri"/>
                <w:bCs/>
              </w:rPr>
              <w:t>Records Retention Policy</w:t>
            </w:r>
          </w:p>
          <w:p w14:paraId="31D7CD0B" w14:textId="6BF9750B" w:rsidR="00016777" w:rsidRPr="003B554E" w:rsidRDefault="00016777" w:rsidP="003B554E">
            <w:pPr>
              <w:numPr>
                <w:ilvl w:val="0"/>
                <w:numId w:val="5"/>
              </w:numPr>
              <w:rPr>
                <w:rFonts w:ascii="Calibri" w:hAnsi="Calibri"/>
                <w:bCs/>
              </w:rPr>
            </w:pPr>
            <w:r>
              <w:rPr>
                <w:rFonts w:ascii="Calibri" w:hAnsi="Calibri"/>
                <w:bCs/>
              </w:rPr>
              <w:t>Risk Management Policy Statement</w:t>
            </w:r>
          </w:p>
        </w:tc>
        <w:tc>
          <w:tcPr>
            <w:tcW w:w="4819" w:type="dxa"/>
          </w:tcPr>
          <w:p w14:paraId="504B1E25" w14:textId="77777777" w:rsidR="0035308E" w:rsidRPr="00F00894" w:rsidRDefault="00FE5B4A">
            <w:pPr>
              <w:tabs>
                <w:tab w:val="num" w:pos="1440"/>
              </w:tabs>
              <w:rPr>
                <w:rFonts w:ascii="Calibri" w:hAnsi="Calibri"/>
                <w:b/>
              </w:rPr>
            </w:pPr>
            <w:r>
              <w:rPr>
                <w:rFonts w:ascii="Calibri" w:hAnsi="Calibri"/>
                <w:bCs/>
              </w:rPr>
              <w:lastRenderedPageBreak/>
              <w:t xml:space="preserve">All listed policies were </w:t>
            </w:r>
            <w:r w:rsidRPr="00F00894">
              <w:rPr>
                <w:rFonts w:ascii="Calibri" w:hAnsi="Calibri"/>
                <w:b/>
              </w:rPr>
              <w:t>APPROVED</w:t>
            </w:r>
          </w:p>
          <w:p w14:paraId="0C07B04D" w14:textId="77777777" w:rsidR="00FE5B4A" w:rsidRDefault="00FE5B4A">
            <w:pPr>
              <w:tabs>
                <w:tab w:val="num" w:pos="1440"/>
              </w:tabs>
              <w:rPr>
                <w:rFonts w:ascii="Calibri" w:hAnsi="Calibri"/>
                <w:bCs/>
              </w:rPr>
            </w:pPr>
          </w:p>
          <w:p w14:paraId="31D7CD0C" w14:textId="62A7206A" w:rsidR="00FE5B4A" w:rsidRDefault="00FE5B4A">
            <w:pPr>
              <w:tabs>
                <w:tab w:val="num" w:pos="1440"/>
              </w:tabs>
              <w:rPr>
                <w:rFonts w:ascii="Calibri" w:hAnsi="Calibri"/>
                <w:bCs/>
              </w:rPr>
            </w:pPr>
            <w:r>
              <w:rPr>
                <w:rFonts w:ascii="Calibri" w:hAnsi="Calibri"/>
                <w:bCs/>
              </w:rPr>
              <w:t xml:space="preserve">The meeting was referred to the draft council action plan, previously circulated which was discussed. </w:t>
            </w:r>
            <w:r w:rsidRPr="00D41CAA">
              <w:rPr>
                <w:rFonts w:ascii="Calibri" w:hAnsi="Calibri"/>
                <w:b/>
              </w:rPr>
              <w:t xml:space="preserve">ACTION </w:t>
            </w:r>
            <w:r w:rsidR="00236F3E">
              <w:rPr>
                <w:rFonts w:ascii="Calibri" w:hAnsi="Calibri"/>
                <w:bCs/>
              </w:rPr>
              <w:t xml:space="preserve">to be added to </w:t>
            </w:r>
            <w:r>
              <w:rPr>
                <w:rFonts w:ascii="Calibri" w:hAnsi="Calibri"/>
                <w:bCs/>
              </w:rPr>
              <w:t>the agenda</w:t>
            </w:r>
            <w:r w:rsidR="00236F3E">
              <w:rPr>
                <w:rFonts w:ascii="Calibri" w:hAnsi="Calibri"/>
                <w:bCs/>
              </w:rPr>
              <w:t xml:space="preserve"> at the next council meeting for approval.</w:t>
            </w:r>
          </w:p>
        </w:tc>
      </w:tr>
      <w:tr w:rsidR="0082500A" w14:paraId="4A7980F2" w14:textId="77777777" w:rsidTr="00C11DC6">
        <w:tc>
          <w:tcPr>
            <w:tcW w:w="4679" w:type="dxa"/>
          </w:tcPr>
          <w:p w14:paraId="3DB1B63D" w14:textId="6886433D" w:rsidR="00002EC3" w:rsidRDefault="00085681" w:rsidP="0035308E">
            <w:pPr>
              <w:tabs>
                <w:tab w:val="num" w:pos="1440"/>
              </w:tabs>
              <w:rPr>
                <w:rFonts w:ascii="Calibri" w:hAnsi="Calibri"/>
                <w:b/>
                <w:bCs/>
              </w:rPr>
            </w:pPr>
            <w:r>
              <w:rPr>
                <w:rFonts w:ascii="Calibri" w:hAnsi="Calibri"/>
                <w:b/>
                <w:bCs/>
              </w:rPr>
              <w:t>153/22</w:t>
            </w:r>
            <w:r w:rsidR="00596D3E">
              <w:rPr>
                <w:rFonts w:ascii="Calibri" w:hAnsi="Calibri"/>
                <w:b/>
                <w:bCs/>
              </w:rPr>
              <w:t>. To assig</w:t>
            </w:r>
            <w:r w:rsidR="00B61804">
              <w:rPr>
                <w:rFonts w:ascii="Calibri" w:hAnsi="Calibri"/>
                <w:b/>
                <w:bCs/>
              </w:rPr>
              <w:t xml:space="preserve">n Councillor Responsibilities and Areas </w:t>
            </w:r>
          </w:p>
          <w:p w14:paraId="042E472F" w14:textId="72F50AF1" w:rsidR="00451542" w:rsidRDefault="00451542" w:rsidP="0035308E">
            <w:pPr>
              <w:tabs>
                <w:tab w:val="num" w:pos="1440"/>
              </w:tabs>
              <w:rPr>
                <w:rFonts w:ascii="Calibri" w:hAnsi="Calibri"/>
                <w:b/>
                <w:bCs/>
              </w:rPr>
            </w:pPr>
          </w:p>
        </w:tc>
        <w:tc>
          <w:tcPr>
            <w:tcW w:w="4819" w:type="dxa"/>
          </w:tcPr>
          <w:p w14:paraId="7E6D844D" w14:textId="6471F6AF" w:rsidR="0082500A" w:rsidRDefault="00D41CAA">
            <w:pPr>
              <w:tabs>
                <w:tab w:val="num" w:pos="1440"/>
              </w:tabs>
              <w:rPr>
                <w:rFonts w:ascii="Calibri" w:hAnsi="Calibri"/>
                <w:bCs/>
              </w:rPr>
            </w:pPr>
            <w:r>
              <w:rPr>
                <w:rFonts w:ascii="Calibri" w:hAnsi="Calibri"/>
                <w:bCs/>
              </w:rPr>
              <w:t>The meeting</w:t>
            </w:r>
            <w:r w:rsidR="00B82F45">
              <w:rPr>
                <w:rFonts w:ascii="Calibri" w:hAnsi="Calibri"/>
                <w:bCs/>
              </w:rPr>
              <w:t xml:space="preserve"> reviewed the Councillor Responsibilities</w:t>
            </w:r>
            <w:r w:rsidR="00732F62">
              <w:rPr>
                <w:rFonts w:ascii="Calibri" w:hAnsi="Calibri"/>
                <w:bCs/>
              </w:rPr>
              <w:t>. It was</w:t>
            </w:r>
            <w:r>
              <w:rPr>
                <w:rFonts w:ascii="Calibri" w:hAnsi="Calibri"/>
                <w:bCs/>
              </w:rPr>
              <w:t xml:space="preserve"> </w:t>
            </w:r>
            <w:r w:rsidRPr="00F9387F">
              <w:rPr>
                <w:rFonts w:ascii="Calibri" w:hAnsi="Calibri"/>
                <w:b/>
              </w:rPr>
              <w:t xml:space="preserve">RESOLVED </w:t>
            </w:r>
            <w:r>
              <w:rPr>
                <w:rFonts w:ascii="Calibri" w:hAnsi="Calibri"/>
                <w:bCs/>
              </w:rPr>
              <w:t>that Cllr S Williams be appointed a</w:t>
            </w:r>
            <w:r w:rsidR="000C41C7">
              <w:rPr>
                <w:rFonts w:ascii="Calibri" w:hAnsi="Calibri"/>
                <w:bCs/>
              </w:rPr>
              <w:t>s</w:t>
            </w:r>
            <w:r>
              <w:rPr>
                <w:rFonts w:ascii="Calibri" w:hAnsi="Calibri"/>
                <w:bCs/>
              </w:rPr>
              <w:t xml:space="preserve"> the Internal Control Councillor</w:t>
            </w:r>
            <w:r w:rsidR="00732F62">
              <w:rPr>
                <w:rFonts w:ascii="Calibri" w:hAnsi="Calibri"/>
                <w:bCs/>
              </w:rPr>
              <w:t xml:space="preserve"> (see Appendix A)</w:t>
            </w:r>
          </w:p>
        </w:tc>
      </w:tr>
    </w:tbl>
    <w:p w14:paraId="31D7CD14" w14:textId="2DA4646E" w:rsidR="00000953" w:rsidRPr="00667271" w:rsidRDefault="00A74A6E" w:rsidP="00A74A6E">
      <w:pPr>
        <w:tabs>
          <w:tab w:val="num" w:pos="1440"/>
        </w:tabs>
        <w:rPr>
          <w:rFonts w:ascii="Calibri" w:hAnsi="Calibri"/>
          <w:b/>
        </w:rPr>
      </w:pPr>
      <w:r w:rsidRPr="00667271">
        <w:rPr>
          <w:rFonts w:ascii="Calibri" w:hAnsi="Calibri"/>
          <w:b/>
        </w:rPr>
        <w:t>Ordinary</w:t>
      </w:r>
      <w:r w:rsidR="00E308FC">
        <w:rPr>
          <w:rFonts w:ascii="Calibri" w:hAnsi="Calibri"/>
          <w:b/>
        </w:rPr>
        <w:t xml:space="preserve"> Parish Council</w:t>
      </w:r>
      <w:r w:rsidRPr="00667271">
        <w:rPr>
          <w:rFonts w:ascii="Calibri" w:hAnsi="Calibri"/>
          <w:b/>
        </w:rPr>
        <w:t xml:space="preserve"> Business</w:t>
      </w:r>
      <w:r w:rsidR="00262FDF" w:rsidRPr="00667271">
        <w:rPr>
          <w:rFonts w:ascii="Calibri" w:hAnsi="Calibri"/>
          <w:b/>
        </w:rPr>
        <w:t xml:space="preserve"> </w:t>
      </w:r>
    </w:p>
    <w:tbl>
      <w:tblPr>
        <w:tblStyle w:val="TableGrid"/>
        <w:tblW w:w="9498" w:type="dxa"/>
        <w:tblInd w:w="-289" w:type="dxa"/>
        <w:tblLook w:val="04A0" w:firstRow="1" w:lastRow="0" w:firstColumn="1" w:lastColumn="0" w:noHBand="0" w:noVBand="1"/>
      </w:tblPr>
      <w:tblGrid>
        <w:gridCol w:w="2702"/>
        <w:gridCol w:w="881"/>
        <w:gridCol w:w="130"/>
        <w:gridCol w:w="60"/>
        <w:gridCol w:w="181"/>
        <w:gridCol w:w="5544"/>
      </w:tblGrid>
      <w:tr w:rsidR="00000953" w14:paraId="31D7CD1C" w14:textId="77777777" w:rsidTr="00844708">
        <w:tc>
          <w:tcPr>
            <w:tcW w:w="3773" w:type="dxa"/>
            <w:gridSpan w:val="4"/>
          </w:tcPr>
          <w:p w14:paraId="31D7CD15" w14:textId="2ADCD6EB" w:rsidR="00000953" w:rsidRPr="00A74A6E" w:rsidRDefault="00085681" w:rsidP="00000953">
            <w:pPr>
              <w:rPr>
                <w:rFonts w:ascii="Calibri" w:hAnsi="Calibri"/>
                <w:b/>
              </w:rPr>
            </w:pPr>
            <w:r>
              <w:rPr>
                <w:rFonts w:ascii="Calibri" w:hAnsi="Calibri"/>
                <w:b/>
              </w:rPr>
              <w:t>154/22</w:t>
            </w:r>
            <w:r w:rsidR="00016396">
              <w:rPr>
                <w:rFonts w:ascii="Calibri" w:hAnsi="Calibri"/>
                <w:b/>
              </w:rPr>
              <w:t xml:space="preserve">. </w:t>
            </w:r>
            <w:r w:rsidR="00000953" w:rsidRPr="00A74A6E">
              <w:rPr>
                <w:rFonts w:ascii="Calibri" w:hAnsi="Calibri"/>
                <w:b/>
              </w:rPr>
              <w:t xml:space="preserve"> Reports</w:t>
            </w:r>
          </w:p>
          <w:p w14:paraId="09574CE1" w14:textId="3169507F" w:rsidR="00A6733E" w:rsidRPr="00E308FC" w:rsidRDefault="00A91DC6" w:rsidP="00E308FC">
            <w:pPr>
              <w:numPr>
                <w:ilvl w:val="0"/>
                <w:numId w:val="4"/>
              </w:numPr>
              <w:tabs>
                <w:tab w:val="left" w:pos="0"/>
              </w:tabs>
              <w:ind w:left="284" w:firstLine="142"/>
              <w:rPr>
                <w:rFonts w:ascii="Calibri" w:hAnsi="Calibri"/>
              </w:rPr>
            </w:pPr>
            <w:r>
              <w:rPr>
                <w:rFonts w:ascii="Calibri" w:hAnsi="Calibri"/>
              </w:rPr>
              <w:t xml:space="preserve">To receive report from </w:t>
            </w:r>
            <w:r w:rsidR="00E308FC">
              <w:rPr>
                <w:rFonts w:ascii="Calibri" w:hAnsi="Calibri"/>
              </w:rPr>
              <w:t>West Northamptonshire Councillors</w:t>
            </w:r>
            <w:r w:rsidR="00000953" w:rsidRPr="00E308FC">
              <w:rPr>
                <w:rFonts w:ascii="Calibri" w:hAnsi="Calibri"/>
              </w:rPr>
              <w:t xml:space="preserve"> </w:t>
            </w:r>
          </w:p>
          <w:p w14:paraId="2026918A" w14:textId="77777777" w:rsidR="00E308FC" w:rsidRDefault="00000953" w:rsidP="00A6733E">
            <w:pPr>
              <w:numPr>
                <w:ilvl w:val="0"/>
                <w:numId w:val="4"/>
              </w:numPr>
              <w:tabs>
                <w:tab w:val="left" w:pos="0"/>
              </w:tabs>
              <w:ind w:left="284" w:firstLine="142"/>
              <w:rPr>
                <w:rFonts w:ascii="Calibri" w:hAnsi="Calibri"/>
              </w:rPr>
            </w:pPr>
            <w:r w:rsidRPr="00A6733E">
              <w:rPr>
                <w:rFonts w:ascii="Calibri" w:hAnsi="Calibri"/>
              </w:rPr>
              <w:t xml:space="preserve">To receive reports from Police </w:t>
            </w:r>
          </w:p>
          <w:p w14:paraId="6E22AB31" w14:textId="6675B4FE" w:rsidR="00A6733E" w:rsidRPr="00A6733E" w:rsidRDefault="00E308FC" w:rsidP="00A6733E">
            <w:pPr>
              <w:numPr>
                <w:ilvl w:val="0"/>
                <w:numId w:val="4"/>
              </w:numPr>
              <w:tabs>
                <w:tab w:val="left" w:pos="0"/>
              </w:tabs>
              <w:ind w:left="284" w:firstLine="142"/>
              <w:rPr>
                <w:rFonts w:ascii="Calibri" w:hAnsi="Calibri"/>
              </w:rPr>
            </w:pPr>
            <w:r>
              <w:rPr>
                <w:rFonts w:ascii="Calibri" w:hAnsi="Calibri"/>
              </w:rPr>
              <w:t xml:space="preserve">To receive report from </w:t>
            </w:r>
            <w:r w:rsidR="00000953" w:rsidRPr="00A6733E">
              <w:rPr>
                <w:rFonts w:ascii="Calibri" w:hAnsi="Calibri"/>
              </w:rPr>
              <w:t>Neighbourhood Warde</w:t>
            </w:r>
            <w:r w:rsidR="00000953" w:rsidRPr="00A6733E">
              <w:rPr>
                <w:rFonts w:ascii="Calibri" w:hAnsi="Calibri"/>
                <w:b/>
              </w:rPr>
              <w:t>n</w:t>
            </w:r>
          </w:p>
          <w:p w14:paraId="31D7CD1A" w14:textId="4D7DCCB2" w:rsidR="00000953" w:rsidRPr="00A6733E" w:rsidRDefault="00000953" w:rsidP="00A6733E">
            <w:pPr>
              <w:numPr>
                <w:ilvl w:val="0"/>
                <w:numId w:val="4"/>
              </w:numPr>
              <w:tabs>
                <w:tab w:val="left" w:pos="0"/>
              </w:tabs>
              <w:ind w:left="284" w:firstLine="142"/>
              <w:rPr>
                <w:rFonts w:ascii="Calibri" w:hAnsi="Calibri"/>
              </w:rPr>
            </w:pPr>
            <w:r w:rsidRPr="00A6733E">
              <w:rPr>
                <w:rFonts w:ascii="Calibri" w:hAnsi="Calibri"/>
              </w:rPr>
              <w:t xml:space="preserve">To receive report from Great Houghton Playing Fields Association </w:t>
            </w:r>
          </w:p>
        </w:tc>
        <w:tc>
          <w:tcPr>
            <w:tcW w:w="5725" w:type="dxa"/>
            <w:gridSpan w:val="2"/>
          </w:tcPr>
          <w:p w14:paraId="3C2C9B7A" w14:textId="59596980" w:rsidR="00000953" w:rsidRDefault="00F9387F" w:rsidP="00D40899">
            <w:pPr>
              <w:pStyle w:val="ListParagraph"/>
              <w:numPr>
                <w:ilvl w:val="0"/>
                <w:numId w:val="21"/>
              </w:numPr>
              <w:tabs>
                <w:tab w:val="num" w:pos="1440"/>
              </w:tabs>
              <w:rPr>
                <w:rFonts w:ascii="Calibri" w:hAnsi="Calibri"/>
                <w:bCs/>
              </w:rPr>
            </w:pPr>
            <w:r>
              <w:rPr>
                <w:rFonts w:ascii="Calibri" w:hAnsi="Calibri"/>
                <w:bCs/>
              </w:rPr>
              <w:t>WNC Cllr Nunn a</w:t>
            </w:r>
            <w:r w:rsidR="00D40899">
              <w:rPr>
                <w:rFonts w:ascii="Calibri" w:hAnsi="Calibri"/>
                <w:bCs/>
              </w:rPr>
              <w:t xml:space="preserve">dvised that there is some empowerment funding available for local groups. Grants for local Groups up to £15000. £150 energy rebate now being paid still a problem </w:t>
            </w:r>
            <w:r>
              <w:rPr>
                <w:rFonts w:ascii="Calibri" w:hAnsi="Calibri"/>
                <w:bCs/>
              </w:rPr>
              <w:t xml:space="preserve">for those with </w:t>
            </w:r>
            <w:r w:rsidR="00D40899">
              <w:rPr>
                <w:rFonts w:ascii="Calibri" w:hAnsi="Calibri"/>
                <w:bCs/>
              </w:rPr>
              <w:t xml:space="preserve">no direct debit Any concerns notify </w:t>
            </w:r>
            <w:r>
              <w:rPr>
                <w:rFonts w:ascii="Calibri" w:hAnsi="Calibri"/>
                <w:bCs/>
              </w:rPr>
              <w:t>him. Further meeting to take place regarding Leys Lane resurfacing</w:t>
            </w:r>
          </w:p>
          <w:p w14:paraId="3D964C3D" w14:textId="1EA839E9" w:rsidR="00A77A57" w:rsidRDefault="00F9387F" w:rsidP="00D40899">
            <w:pPr>
              <w:pStyle w:val="ListParagraph"/>
              <w:numPr>
                <w:ilvl w:val="0"/>
                <w:numId w:val="21"/>
              </w:numPr>
              <w:tabs>
                <w:tab w:val="num" w:pos="1440"/>
              </w:tabs>
              <w:rPr>
                <w:rFonts w:ascii="Calibri" w:hAnsi="Calibri"/>
                <w:bCs/>
              </w:rPr>
            </w:pPr>
            <w:r>
              <w:rPr>
                <w:rFonts w:ascii="Calibri" w:hAnsi="Calibri"/>
                <w:bCs/>
              </w:rPr>
              <w:t xml:space="preserve">The meeting was referred to the Police Report. There was no </w:t>
            </w:r>
            <w:r w:rsidR="00A77A57">
              <w:rPr>
                <w:rFonts w:ascii="Calibri" w:hAnsi="Calibri"/>
                <w:bCs/>
              </w:rPr>
              <w:t>crime</w:t>
            </w:r>
            <w:r>
              <w:rPr>
                <w:rFonts w:ascii="Calibri" w:hAnsi="Calibri"/>
                <w:bCs/>
              </w:rPr>
              <w:t xml:space="preserve"> reported in April.</w:t>
            </w:r>
          </w:p>
          <w:p w14:paraId="77CC407E" w14:textId="6906D27E" w:rsidR="00A77A57" w:rsidRDefault="00F9387F" w:rsidP="00D40899">
            <w:pPr>
              <w:pStyle w:val="ListParagraph"/>
              <w:numPr>
                <w:ilvl w:val="0"/>
                <w:numId w:val="21"/>
              </w:numPr>
              <w:tabs>
                <w:tab w:val="num" w:pos="1440"/>
              </w:tabs>
              <w:rPr>
                <w:rFonts w:ascii="Calibri" w:hAnsi="Calibri"/>
                <w:bCs/>
              </w:rPr>
            </w:pPr>
            <w:r>
              <w:rPr>
                <w:rFonts w:ascii="Calibri" w:hAnsi="Calibri"/>
                <w:bCs/>
              </w:rPr>
              <w:t>There was no report from the Neighbourhood Wardens.</w:t>
            </w:r>
          </w:p>
          <w:p w14:paraId="31D7CD1B" w14:textId="4A8A7A4F" w:rsidR="00F734B8" w:rsidRPr="00F734B8" w:rsidRDefault="00F734B8" w:rsidP="00F734B8">
            <w:pPr>
              <w:pStyle w:val="ListParagraph"/>
              <w:numPr>
                <w:ilvl w:val="0"/>
                <w:numId w:val="21"/>
              </w:numPr>
              <w:tabs>
                <w:tab w:val="num" w:pos="1440"/>
              </w:tabs>
              <w:rPr>
                <w:rFonts w:ascii="Calibri" w:hAnsi="Calibri"/>
                <w:bCs/>
              </w:rPr>
            </w:pPr>
            <w:r>
              <w:rPr>
                <w:rFonts w:ascii="Calibri" w:hAnsi="Calibri"/>
                <w:bCs/>
              </w:rPr>
              <w:t xml:space="preserve">GHPFA </w:t>
            </w:r>
            <w:r w:rsidR="00F9387F">
              <w:rPr>
                <w:rFonts w:ascii="Calibri" w:hAnsi="Calibri"/>
                <w:bCs/>
              </w:rPr>
              <w:t xml:space="preserve">had </w:t>
            </w:r>
            <w:r>
              <w:rPr>
                <w:rFonts w:ascii="Calibri" w:hAnsi="Calibri"/>
                <w:bCs/>
              </w:rPr>
              <w:t>concerns with size of car park</w:t>
            </w:r>
            <w:r w:rsidR="00C50B48">
              <w:rPr>
                <w:rFonts w:ascii="Calibri" w:hAnsi="Calibri"/>
                <w:bCs/>
              </w:rPr>
              <w:t xml:space="preserve">. Concern was expressed that Clerk still not receiving minutes and agendas. </w:t>
            </w:r>
            <w:r w:rsidR="00C50B48" w:rsidRPr="00717080">
              <w:rPr>
                <w:rFonts w:ascii="Calibri" w:hAnsi="Calibri"/>
                <w:b/>
              </w:rPr>
              <w:t xml:space="preserve">ACTION </w:t>
            </w:r>
            <w:r w:rsidR="00C50B48">
              <w:rPr>
                <w:rFonts w:ascii="Calibri" w:hAnsi="Calibri"/>
                <w:bCs/>
              </w:rPr>
              <w:t>Chair to raise issue with GHPFA Chair.</w:t>
            </w:r>
          </w:p>
        </w:tc>
      </w:tr>
      <w:tr w:rsidR="00D26A3C" w14:paraId="14C7798B" w14:textId="77777777" w:rsidTr="00844708">
        <w:tc>
          <w:tcPr>
            <w:tcW w:w="3583" w:type="dxa"/>
            <w:gridSpan w:val="2"/>
          </w:tcPr>
          <w:p w14:paraId="2E81CC20" w14:textId="72649940" w:rsidR="00002EC3" w:rsidRDefault="00791B95" w:rsidP="00000953">
            <w:pPr>
              <w:rPr>
                <w:rFonts w:ascii="Calibri" w:hAnsi="Calibri"/>
                <w:b/>
              </w:rPr>
            </w:pPr>
            <w:r>
              <w:rPr>
                <w:rFonts w:ascii="Calibri" w:hAnsi="Calibri"/>
                <w:b/>
              </w:rPr>
              <w:t>155/22</w:t>
            </w:r>
            <w:r w:rsidR="00D26A3C">
              <w:rPr>
                <w:rFonts w:ascii="Calibri" w:hAnsi="Calibri"/>
                <w:b/>
              </w:rPr>
              <w:t xml:space="preserve">. </w:t>
            </w:r>
            <w:r w:rsidR="000F0E45">
              <w:rPr>
                <w:rFonts w:ascii="Calibri" w:hAnsi="Calibri"/>
                <w:b/>
              </w:rPr>
              <w:t xml:space="preserve">To consider Current Councillor Vacancies and </w:t>
            </w:r>
            <w:r w:rsidR="00085681">
              <w:rPr>
                <w:rFonts w:ascii="Calibri" w:hAnsi="Calibri"/>
                <w:b/>
              </w:rPr>
              <w:t>Council status</w:t>
            </w:r>
          </w:p>
          <w:p w14:paraId="17224519" w14:textId="67387449" w:rsidR="00085681" w:rsidRPr="008E707E" w:rsidRDefault="00085681" w:rsidP="00085681">
            <w:pPr>
              <w:pStyle w:val="ListParagraph"/>
              <w:numPr>
                <w:ilvl w:val="0"/>
                <w:numId w:val="20"/>
              </w:numPr>
              <w:rPr>
                <w:rFonts w:ascii="Calibri" w:hAnsi="Calibri"/>
                <w:bCs/>
              </w:rPr>
            </w:pPr>
            <w:r w:rsidRPr="008E707E">
              <w:rPr>
                <w:rFonts w:ascii="Calibri" w:hAnsi="Calibri"/>
                <w:bCs/>
              </w:rPr>
              <w:t>Co-option of new councillor</w:t>
            </w:r>
          </w:p>
          <w:p w14:paraId="76972582" w14:textId="54FA52C5" w:rsidR="00085681" w:rsidRPr="0003250D" w:rsidRDefault="008E707E" w:rsidP="00000953">
            <w:pPr>
              <w:pStyle w:val="ListParagraph"/>
              <w:numPr>
                <w:ilvl w:val="0"/>
                <w:numId w:val="20"/>
              </w:numPr>
              <w:rPr>
                <w:rFonts w:ascii="Calibri" w:hAnsi="Calibri"/>
                <w:bCs/>
              </w:rPr>
            </w:pPr>
            <w:r w:rsidRPr="008E707E">
              <w:rPr>
                <w:rFonts w:ascii="Calibri" w:hAnsi="Calibri"/>
                <w:bCs/>
              </w:rPr>
              <w:t xml:space="preserve">Power of Competence </w:t>
            </w:r>
          </w:p>
        </w:tc>
        <w:tc>
          <w:tcPr>
            <w:tcW w:w="5915" w:type="dxa"/>
            <w:gridSpan w:val="4"/>
          </w:tcPr>
          <w:p w14:paraId="4160B10E" w14:textId="031181E7" w:rsidR="00717080" w:rsidRDefault="00C50B48" w:rsidP="00717080">
            <w:pPr>
              <w:pStyle w:val="ListParagraph"/>
              <w:numPr>
                <w:ilvl w:val="0"/>
                <w:numId w:val="22"/>
              </w:numPr>
              <w:tabs>
                <w:tab w:val="num" w:pos="1440"/>
              </w:tabs>
              <w:rPr>
                <w:rFonts w:ascii="Calibri" w:hAnsi="Calibri"/>
                <w:bCs/>
              </w:rPr>
            </w:pPr>
            <w:r>
              <w:rPr>
                <w:rFonts w:ascii="Calibri" w:hAnsi="Calibri"/>
                <w:bCs/>
              </w:rPr>
              <w:t xml:space="preserve">Need to co-opt further councillor to fill current vacancy. </w:t>
            </w:r>
            <w:r w:rsidRPr="00717080">
              <w:rPr>
                <w:rFonts w:ascii="Calibri" w:hAnsi="Calibri"/>
                <w:b/>
              </w:rPr>
              <w:t>ACTION</w:t>
            </w:r>
            <w:r>
              <w:rPr>
                <w:rFonts w:ascii="Calibri" w:hAnsi="Calibri"/>
                <w:bCs/>
              </w:rPr>
              <w:t xml:space="preserve"> </w:t>
            </w:r>
            <w:r w:rsidR="00F90D5B">
              <w:rPr>
                <w:rFonts w:ascii="Calibri" w:hAnsi="Calibri"/>
                <w:bCs/>
              </w:rPr>
              <w:t>councillor</w:t>
            </w:r>
            <w:r w:rsidR="000C41C7">
              <w:rPr>
                <w:rFonts w:ascii="Calibri" w:hAnsi="Calibri"/>
                <w:bCs/>
              </w:rPr>
              <w:t>s</w:t>
            </w:r>
            <w:r>
              <w:rPr>
                <w:rFonts w:ascii="Calibri" w:hAnsi="Calibri"/>
                <w:bCs/>
              </w:rPr>
              <w:t xml:space="preserve"> to </w:t>
            </w:r>
            <w:r w:rsidR="00F90D5B">
              <w:rPr>
                <w:rFonts w:ascii="Calibri" w:hAnsi="Calibri"/>
                <w:bCs/>
              </w:rPr>
              <w:t>contac</w:t>
            </w:r>
            <w:r>
              <w:rPr>
                <w:rFonts w:ascii="Calibri" w:hAnsi="Calibri"/>
                <w:bCs/>
              </w:rPr>
              <w:t>t</w:t>
            </w:r>
            <w:r w:rsidR="00F90D5B">
              <w:rPr>
                <w:rFonts w:ascii="Calibri" w:hAnsi="Calibri"/>
                <w:bCs/>
              </w:rPr>
              <w:t xml:space="preserve"> new residents</w:t>
            </w:r>
            <w:r>
              <w:rPr>
                <w:rFonts w:ascii="Calibri" w:hAnsi="Calibri"/>
                <w:bCs/>
              </w:rPr>
              <w:t xml:space="preserve"> in their area.</w:t>
            </w:r>
            <w:r w:rsidR="00F90D5B">
              <w:rPr>
                <w:rFonts w:ascii="Calibri" w:hAnsi="Calibri"/>
                <w:bCs/>
              </w:rPr>
              <w:t xml:space="preserve"> Clerk to provide list to councillors</w:t>
            </w:r>
          </w:p>
          <w:p w14:paraId="1F86E337" w14:textId="51B124BA" w:rsidR="00F90D5B" w:rsidRPr="00717080" w:rsidRDefault="00717080" w:rsidP="00717080">
            <w:pPr>
              <w:pStyle w:val="ListParagraph"/>
              <w:numPr>
                <w:ilvl w:val="0"/>
                <w:numId w:val="22"/>
              </w:numPr>
              <w:tabs>
                <w:tab w:val="num" w:pos="1440"/>
              </w:tabs>
              <w:rPr>
                <w:rFonts w:ascii="Calibri" w:hAnsi="Calibri"/>
                <w:bCs/>
              </w:rPr>
            </w:pPr>
            <w:r>
              <w:t xml:space="preserve">It was </w:t>
            </w:r>
            <w:r w:rsidRPr="00717080">
              <w:rPr>
                <w:b/>
                <w:bCs/>
              </w:rPr>
              <w:t>RESOLVED</w:t>
            </w:r>
            <w:r>
              <w:t xml:space="preserve"> that this council meets the conditions contained in part 1 of the Localism Act 2011, having a minimum of two thirds of its councillors declared as having been elected and that the Parish Clerk is CILCA qualified. The council therefor</w:t>
            </w:r>
            <w:r w:rsidR="000C41C7">
              <w:t>e</w:t>
            </w:r>
            <w:r>
              <w:t xml:space="preserve"> has Power of General Competence.</w:t>
            </w:r>
          </w:p>
        </w:tc>
      </w:tr>
      <w:tr w:rsidR="00000953" w14:paraId="31D7CD26" w14:textId="77777777" w:rsidTr="009069B8">
        <w:tc>
          <w:tcPr>
            <w:tcW w:w="3583" w:type="dxa"/>
            <w:gridSpan w:val="2"/>
          </w:tcPr>
          <w:p w14:paraId="31D7CD1D" w14:textId="155C629E" w:rsidR="00000953" w:rsidRPr="004573F6" w:rsidRDefault="00791B95" w:rsidP="004573F6">
            <w:pPr>
              <w:tabs>
                <w:tab w:val="left" w:pos="0"/>
              </w:tabs>
              <w:rPr>
                <w:rFonts w:ascii="Calibri" w:hAnsi="Calibri"/>
                <w:b/>
              </w:rPr>
            </w:pPr>
            <w:r>
              <w:rPr>
                <w:rFonts w:ascii="Calibri" w:hAnsi="Calibri"/>
                <w:b/>
              </w:rPr>
              <w:t>156/22</w:t>
            </w:r>
            <w:r w:rsidR="005E3D57">
              <w:rPr>
                <w:rFonts w:ascii="Calibri" w:hAnsi="Calibri"/>
                <w:b/>
              </w:rPr>
              <w:t>.</w:t>
            </w:r>
            <w:r w:rsidR="00000953" w:rsidRPr="00A74A6E">
              <w:rPr>
                <w:rFonts w:ascii="Calibri" w:hAnsi="Calibri"/>
                <w:b/>
              </w:rPr>
              <w:t xml:space="preserve"> To receive and adopt the Finance &amp; Administration Report</w:t>
            </w:r>
            <w:r w:rsidR="00000953" w:rsidRPr="00A74A6E">
              <w:rPr>
                <w:rFonts w:ascii="Calibri" w:hAnsi="Calibri"/>
              </w:rPr>
              <w:t xml:space="preserve"> </w:t>
            </w:r>
          </w:p>
          <w:p w14:paraId="31D7CD1E" w14:textId="6A3FEEA8" w:rsidR="00782227" w:rsidRPr="003418E6" w:rsidRDefault="00782227" w:rsidP="003418E6">
            <w:pPr>
              <w:pStyle w:val="ListParagraph"/>
              <w:numPr>
                <w:ilvl w:val="0"/>
                <w:numId w:val="16"/>
              </w:numPr>
              <w:tabs>
                <w:tab w:val="left" w:pos="0"/>
              </w:tabs>
              <w:rPr>
                <w:rFonts w:ascii="Calibri" w:hAnsi="Calibri"/>
              </w:rPr>
            </w:pPr>
            <w:r w:rsidRPr="003418E6">
              <w:rPr>
                <w:rFonts w:ascii="Calibri" w:hAnsi="Calibri"/>
              </w:rPr>
              <w:t xml:space="preserve">To receive Receipts and Payment Accounts </w:t>
            </w:r>
            <w:r w:rsidR="003418E6" w:rsidRPr="003418E6">
              <w:rPr>
                <w:rFonts w:ascii="Calibri" w:hAnsi="Calibri"/>
              </w:rPr>
              <w:t>to end of</w:t>
            </w:r>
            <w:r w:rsidR="00E308FC">
              <w:rPr>
                <w:rFonts w:ascii="Calibri" w:hAnsi="Calibri"/>
              </w:rPr>
              <w:t xml:space="preserve"> April 202</w:t>
            </w:r>
            <w:r w:rsidR="00085681">
              <w:rPr>
                <w:rFonts w:ascii="Calibri" w:hAnsi="Calibri"/>
              </w:rPr>
              <w:t>2</w:t>
            </w:r>
            <w:r w:rsidR="00446D41">
              <w:rPr>
                <w:rFonts w:ascii="Calibri" w:hAnsi="Calibri"/>
              </w:rPr>
              <w:t>.</w:t>
            </w:r>
          </w:p>
          <w:p w14:paraId="271F8C3E" w14:textId="45DC5447" w:rsidR="00E308FC" w:rsidRDefault="00782227" w:rsidP="008E707E">
            <w:pPr>
              <w:numPr>
                <w:ilvl w:val="0"/>
                <w:numId w:val="16"/>
              </w:numPr>
              <w:tabs>
                <w:tab w:val="left" w:pos="0"/>
              </w:tabs>
              <w:rPr>
                <w:rFonts w:ascii="Calibri" w:hAnsi="Calibri"/>
              </w:rPr>
            </w:pPr>
            <w:r w:rsidRPr="00782227">
              <w:rPr>
                <w:rFonts w:ascii="Calibri" w:hAnsi="Calibri"/>
              </w:rPr>
              <w:t>Payments to be authorised</w:t>
            </w:r>
            <w:r w:rsidR="00B96C37">
              <w:rPr>
                <w:rFonts w:ascii="Calibri" w:hAnsi="Calibri"/>
              </w:rPr>
              <w:t>.</w:t>
            </w:r>
          </w:p>
          <w:p w14:paraId="3099FFAF" w14:textId="1EF2B8E3" w:rsidR="0020684B" w:rsidRDefault="0020684B" w:rsidP="0020684B">
            <w:pPr>
              <w:tabs>
                <w:tab w:val="left" w:pos="0"/>
              </w:tabs>
              <w:rPr>
                <w:rFonts w:ascii="Calibri" w:hAnsi="Calibri"/>
              </w:rPr>
            </w:pPr>
          </w:p>
          <w:p w14:paraId="60ABADE9" w14:textId="353BAE7E" w:rsidR="0020684B" w:rsidRDefault="0020684B" w:rsidP="0020684B">
            <w:pPr>
              <w:tabs>
                <w:tab w:val="left" w:pos="0"/>
              </w:tabs>
              <w:rPr>
                <w:rFonts w:ascii="Calibri" w:hAnsi="Calibri"/>
              </w:rPr>
            </w:pPr>
          </w:p>
          <w:p w14:paraId="4DA1F25C" w14:textId="58DBA46A" w:rsidR="0020684B" w:rsidRDefault="0020684B" w:rsidP="0020684B">
            <w:pPr>
              <w:tabs>
                <w:tab w:val="left" w:pos="0"/>
              </w:tabs>
              <w:rPr>
                <w:rFonts w:ascii="Calibri" w:hAnsi="Calibri"/>
              </w:rPr>
            </w:pPr>
          </w:p>
          <w:p w14:paraId="7D3F4D0C" w14:textId="007BBDB3" w:rsidR="0020684B" w:rsidRDefault="0020684B" w:rsidP="0020684B">
            <w:pPr>
              <w:tabs>
                <w:tab w:val="left" w:pos="0"/>
              </w:tabs>
              <w:rPr>
                <w:rFonts w:ascii="Calibri" w:hAnsi="Calibri"/>
              </w:rPr>
            </w:pPr>
          </w:p>
          <w:p w14:paraId="262924B7" w14:textId="13724C2A" w:rsidR="0020684B" w:rsidRDefault="0020684B" w:rsidP="0020684B">
            <w:pPr>
              <w:tabs>
                <w:tab w:val="left" w:pos="0"/>
              </w:tabs>
              <w:rPr>
                <w:rFonts w:ascii="Calibri" w:hAnsi="Calibri"/>
              </w:rPr>
            </w:pPr>
          </w:p>
          <w:p w14:paraId="22E09168" w14:textId="369CB36C" w:rsidR="0020684B" w:rsidRDefault="0020684B" w:rsidP="0020684B">
            <w:pPr>
              <w:tabs>
                <w:tab w:val="left" w:pos="0"/>
              </w:tabs>
              <w:rPr>
                <w:rFonts w:ascii="Calibri" w:hAnsi="Calibri"/>
              </w:rPr>
            </w:pPr>
          </w:p>
          <w:p w14:paraId="349C0C8E" w14:textId="619A60A7" w:rsidR="009069B8" w:rsidRDefault="009069B8" w:rsidP="0020684B">
            <w:pPr>
              <w:tabs>
                <w:tab w:val="left" w:pos="0"/>
              </w:tabs>
              <w:rPr>
                <w:rFonts w:ascii="Calibri" w:hAnsi="Calibri"/>
              </w:rPr>
            </w:pPr>
          </w:p>
          <w:p w14:paraId="7A7AC1ED" w14:textId="77777777" w:rsidR="009069B8" w:rsidRPr="008E707E" w:rsidRDefault="009069B8" w:rsidP="0020684B">
            <w:pPr>
              <w:tabs>
                <w:tab w:val="left" w:pos="0"/>
              </w:tabs>
              <w:rPr>
                <w:rFonts w:ascii="Calibri" w:hAnsi="Calibri"/>
              </w:rPr>
            </w:pPr>
          </w:p>
          <w:p w14:paraId="63C4D6E0" w14:textId="24EC10FF" w:rsidR="00E308FC" w:rsidRPr="00782227" w:rsidRDefault="00E308FC" w:rsidP="00446D41">
            <w:pPr>
              <w:numPr>
                <w:ilvl w:val="0"/>
                <w:numId w:val="16"/>
              </w:numPr>
              <w:tabs>
                <w:tab w:val="left" w:pos="0"/>
              </w:tabs>
              <w:rPr>
                <w:rFonts w:ascii="Calibri" w:hAnsi="Calibri"/>
              </w:rPr>
            </w:pPr>
            <w:r>
              <w:rPr>
                <w:rFonts w:ascii="Calibri" w:hAnsi="Calibri"/>
              </w:rPr>
              <w:t>To receive and approve AGAR Section 2 A</w:t>
            </w:r>
            <w:r w:rsidR="00446D41">
              <w:rPr>
                <w:rFonts w:ascii="Calibri" w:hAnsi="Calibri"/>
              </w:rPr>
              <w:t>ccounting Statements 202</w:t>
            </w:r>
            <w:r w:rsidR="008E707E">
              <w:rPr>
                <w:rFonts w:ascii="Calibri" w:hAnsi="Calibri"/>
              </w:rPr>
              <w:t>1/2022</w:t>
            </w:r>
          </w:p>
          <w:p w14:paraId="31D7CD24" w14:textId="226D374F" w:rsidR="00002EC3" w:rsidRPr="008E707E" w:rsidRDefault="00782227" w:rsidP="008E707E">
            <w:pPr>
              <w:numPr>
                <w:ilvl w:val="0"/>
                <w:numId w:val="16"/>
              </w:numPr>
              <w:tabs>
                <w:tab w:val="left" w:pos="0"/>
              </w:tabs>
              <w:rPr>
                <w:rFonts w:ascii="Calibri" w:hAnsi="Calibri" w:cs="Arial"/>
                <w:bCs/>
                <w:color w:val="000000"/>
                <w:lang w:eastAsia="en-GB"/>
              </w:rPr>
            </w:pPr>
            <w:r w:rsidRPr="005A53F2">
              <w:rPr>
                <w:rFonts w:ascii="Calibri" w:hAnsi="Calibri" w:cs="Arial"/>
                <w:bCs/>
                <w:color w:val="000000"/>
                <w:lang w:eastAsia="en-GB"/>
              </w:rPr>
              <w:t xml:space="preserve">To receive and note the Internal Audit Report </w:t>
            </w:r>
          </w:p>
        </w:tc>
        <w:tc>
          <w:tcPr>
            <w:tcW w:w="5915" w:type="dxa"/>
            <w:gridSpan w:val="4"/>
          </w:tcPr>
          <w:p w14:paraId="6728CA69" w14:textId="4CCBECC4" w:rsidR="00000953" w:rsidRDefault="00717080" w:rsidP="004B344A">
            <w:pPr>
              <w:pStyle w:val="ListParagraph"/>
              <w:numPr>
                <w:ilvl w:val="0"/>
                <w:numId w:val="23"/>
              </w:numPr>
              <w:tabs>
                <w:tab w:val="num" w:pos="1440"/>
              </w:tabs>
              <w:rPr>
                <w:rFonts w:ascii="Calibri" w:hAnsi="Calibri"/>
                <w:bCs/>
              </w:rPr>
            </w:pPr>
            <w:r>
              <w:rPr>
                <w:rFonts w:ascii="Calibri" w:hAnsi="Calibri"/>
                <w:bCs/>
              </w:rPr>
              <w:lastRenderedPageBreak/>
              <w:t xml:space="preserve">The </w:t>
            </w:r>
            <w:r w:rsidR="004B344A">
              <w:rPr>
                <w:rFonts w:ascii="Calibri" w:hAnsi="Calibri"/>
                <w:bCs/>
              </w:rPr>
              <w:t xml:space="preserve">Accounts </w:t>
            </w:r>
            <w:r>
              <w:rPr>
                <w:rFonts w:ascii="Calibri" w:hAnsi="Calibri"/>
                <w:bCs/>
              </w:rPr>
              <w:t xml:space="preserve">to the end of April 2022 were </w:t>
            </w:r>
            <w:r w:rsidRPr="0020684B">
              <w:rPr>
                <w:rFonts w:ascii="Calibri" w:hAnsi="Calibri"/>
                <w:b/>
              </w:rPr>
              <w:t>APPROVED</w:t>
            </w:r>
            <w:r>
              <w:rPr>
                <w:rFonts w:ascii="Calibri" w:hAnsi="Calibri"/>
                <w:bCs/>
              </w:rPr>
              <w:t xml:space="preserve"> with a balance of £36,976.51</w:t>
            </w:r>
          </w:p>
          <w:p w14:paraId="35328915" w14:textId="5FDB3B6C" w:rsidR="004B344A" w:rsidRDefault="00717080" w:rsidP="004B344A">
            <w:pPr>
              <w:pStyle w:val="ListParagraph"/>
              <w:numPr>
                <w:ilvl w:val="0"/>
                <w:numId w:val="23"/>
              </w:numPr>
              <w:tabs>
                <w:tab w:val="num" w:pos="1440"/>
              </w:tabs>
              <w:rPr>
                <w:rFonts w:ascii="Calibri" w:hAnsi="Calibri"/>
                <w:b/>
              </w:rPr>
            </w:pPr>
            <w:r>
              <w:rPr>
                <w:rFonts w:ascii="Calibri" w:hAnsi="Calibri"/>
                <w:bCs/>
              </w:rPr>
              <w:t xml:space="preserve">The following payments were </w:t>
            </w:r>
            <w:r w:rsidR="004B344A" w:rsidRPr="0020684B">
              <w:rPr>
                <w:rFonts w:ascii="Calibri" w:hAnsi="Calibri"/>
                <w:b/>
              </w:rPr>
              <w:t>A</w:t>
            </w:r>
            <w:r w:rsidRPr="0020684B">
              <w:rPr>
                <w:rFonts w:ascii="Calibri" w:hAnsi="Calibri"/>
                <w:b/>
              </w:rPr>
              <w:t>UTHORISED</w:t>
            </w:r>
          </w:p>
          <w:tbl>
            <w:tblPr>
              <w:tblW w:w="0" w:type="auto"/>
              <w:tblCellMar>
                <w:left w:w="30" w:type="dxa"/>
                <w:right w:w="30" w:type="dxa"/>
              </w:tblCellMar>
              <w:tblLook w:val="0000" w:firstRow="0" w:lastRow="0" w:firstColumn="0" w:lastColumn="0" w:noHBand="0" w:noVBand="0"/>
            </w:tblPr>
            <w:tblGrid>
              <w:gridCol w:w="1843"/>
              <w:gridCol w:w="1003"/>
              <w:gridCol w:w="1517"/>
              <w:gridCol w:w="1003"/>
            </w:tblGrid>
            <w:tr w:rsidR="00416B52" w14:paraId="39357F7F" w14:textId="77777777">
              <w:trPr>
                <w:trHeight w:val="278"/>
              </w:trPr>
              <w:tc>
                <w:tcPr>
                  <w:tcW w:w="1843" w:type="dxa"/>
                  <w:tcBorders>
                    <w:top w:val="nil"/>
                    <w:left w:val="nil"/>
                    <w:bottom w:val="nil"/>
                    <w:right w:val="nil"/>
                  </w:tcBorders>
                </w:tcPr>
                <w:p w14:paraId="47C457BA"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Parish Clerk</w:t>
                  </w:r>
                </w:p>
              </w:tc>
              <w:tc>
                <w:tcPr>
                  <w:tcW w:w="1003" w:type="dxa"/>
                  <w:tcBorders>
                    <w:top w:val="nil"/>
                    <w:left w:val="nil"/>
                    <w:bottom w:val="nil"/>
                    <w:right w:val="nil"/>
                  </w:tcBorders>
                </w:tcPr>
                <w:p w14:paraId="52664ABE"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T00121</w:t>
                  </w:r>
                </w:p>
              </w:tc>
              <w:tc>
                <w:tcPr>
                  <w:tcW w:w="1517" w:type="dxa"/>
                  <w:tcBorders>
                    <w:top w:val="nil"/>
                    <w:left w:val="nil"/>
                    <w:bottom w:val="nil"/>
                    <w:right w:val="nil"/>
                  </w:tcBorders>
                </w:tcPr>
                <w:p w14:paraId="394E4280"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Salary</w:t>
                  </w:r>
                </w:p>
              </w:tc>
              <w:tc>
                <w:tcPr>
                  <w:tcW w:w="1003" w:type="dxa"/>
                  <w:tcBorders>
                    <w:top w:val="nil"/>
                    <w:left w:val="nil"/>
                    <w:bottom w:val="nil"/>
                    <w:right w:val="nil"/>
                  </w:tcBorders>
                </w:tcPr>
                <w:p w14:paraId="0A59FC6C"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321.00</w:t>
                  </w:r>
                </w:p>
              </w:tc>
            </w:tr>
            <w:tr w:rsidR="00416B52" w14:paraId="604FA68A" w14:textId="77777777">
              <w:trPr>
                <w:trHeight w:val="278"/>
              </w:trPr>
              <w:tc>
                <w:tcPr>
                  <w:tcW w:w="1843" w:type="dxa"/>
                  <w:tcBorders>
                    <w:top w:val="nil"/>
                    <w:left w:val="nil"/>
                    <w:bottom w:val="nil"/>
                    <w:right w:val="nil"/>
                  </w:tcBorders>
                </w:tcPr>
                <w:p w14:paraId="5468F0D2"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HMRC</w:t>
                  </w:r>
                </w:p>
              </w:tc>
              <w:tc>
                <w:tcPr>
                  <w:tcW w:w="1003" w:type="dxa"/>
                  <w:tcBorders>
                    <w:top w:val="nil"/>
                    <w:left w:val="nil"/>
                    <w:bottom w:val="nil"/>
                    <w:right w:val="nil"/>
                  </w:tcBorders>
                </w:tcPr>
                <w:p w14:paraId="58EB7F48"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T00122</w:t>
                  </w:r>
                </w:p>
              </w:tc>
              <w:tc>
                <w:tcPr>
                  <w:tcW w:w="1517" w:type="dxa"/>
                  <w:tcBorders>
                    <w:top w:val="nil"/>
                    <w:left w:val="nil"/>
                    <w:bottom w:val="nil"/>
                    <w:right w:val="nil"/>
                  </w:tcBorders>
                </w:tcPr>
                <w:p w14:paraId="5D7EC293"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PAYE</w:t>
                  </w:r>
                </w:p>
              </w:tc>
              <w:tc>
                <w:tcPr>
                  <w:tcW w:w="1003" w:type="dxa"/>
                  <w:tcBorders>
                    <w:top w:val="nil"/>
                    <w:left w:val="nil"/>
                    <w:bottom w:val="nil"/>
                    <w:right w:val="nil"/>
                  </w:tcBorders>
                </w:tcPr>
                <w:p w14:paraId="62FB5DF0"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83.40</w:t>
                  </w:r>
                </w:p>
              </w:tc>
            </w:tr>
            <w:tr w:rsidR="00416B52" w14:paraId="2EA256DD" w14:textId="77777777">
              <w:trPr>
                <w:trHeight w:val="278"/>
              </w:trPr>
              <w:tc>
                <w:tcPr>
                  <w:tcW w:w="1843" w:type="dxa"/>
                  <w:tcBorders>
                    <w:top w:val="nil"/>
                    <w:left w:val="nil"/>
                    <w:bottom w:val="nil"/>
                    <w:right w:val="nil"/>
                  </w:tcBorders>
                </w:tcPr>
                <w:p w14:paraId="6AB4DA9D"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HGM</w:t>
                  </w:r>
                </w:p>
              </w:tc>
              <w:tc>
                <w:tcPr>
                  <w:tcW w:w="1003" w:type="dxa"/>
                  <w:tcBorders>
                    <w:top w:val="nil"/>
                    <w:left w:val="nil"/>
                    <w:bottom w:val="nil"/>
                    <w:right w:val="nil"/>
                  </w:tcBorders>
                </w:tcPr>
                <w:p w14:paraId="3733BB1D"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T00123</w:t>
                  </w:r>
                </w:p>
              </w:tc>
              <w:tc>
                <w:tcPr>
                  <w:tcW w:w="1517" w:type="dxa"/>
                  <w:tcBorders>
                    <w:top w:val="nil"/>
                    <w:left w:val="nil"/>
                    <w:bottom w:val="nil"/>
                    <w:right w:val="nil"/>
                  </w:tcBorders>
                </w:tcPr>
                <w:p w14:paraId="569E0799"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Maintenance</w:t>
                  </w:r>
                </w:p>
              </w:tc>
              <w:tc>
                <w:tcPr>
                  <w:tcW w:w="1003" w:type="dxa"/>
                  <w:tcBorders>
                    <w:top w:val="nil"/>
                    <w:left w:val="nil"/>
                    <w:bottom w:val="nil"/>
                    <w:right w:val="nil"/>
                  </w:tcBorders>
                </w:tcPr>
                <w:p w14:paraId="07965E0A"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240.00</w:t>
                  </w:r>
                </w:p>
              </w:tc>
            </w:tr>
            <w:tr w:rsidR="00416B52" w14:paraId="74252CCE" w14:textId="77777777">
              <w:trPr>
                <w:trHeight w:val="278"/>
              </w:trPr>
              <w:tc>
                <w:tcPr>
                  <w:tcW w:w="1843" w:type="dxa"/>
                  <w:tcBorders>
                    <w:top w:val="nil"/>
                    <w:left w:val="nil"/>
                    <w:bottom w:val="nil"/>
                    <w:right w:val="nil"/>
                  </w:tcBorders>
                </w:tcPr>
                <w:p w14:paraId="24EB1CBA"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HGM</w:t>
                  </w:r>
                </w:p>
              </w:tc>
              <w:tc>
                <w:tcPr>
                  <w:tcW w:w="1003" w:type="dxa"/>
                  <w:tcBorders>
                    <w:top w:val="nil"/>
                    <w:left w:val="nil"/>
                    <w:bottom w:val="nil"/>
                    <w:right w:val="nil"/>
                  </w:tcBorders>
                </w:tcPr>
                <w:p w14:paraId="6AB9C723"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T00124</w:t>
                  </w:r>
                </w:p>
              </w:tc>
              <w:tc>
                <w:tcPr>
                  <w:tcW w:w="1517" w:type="dxa"/>
                  <w:tcBorders>
                    <w:top w:val="nil"/>
                    <w:left w:val="nil"/>
                    <w:bottom w:val="nil"/>
                    <w:right w:val="nil"/>
                  </w:tcBorders>
                </w:tcPr>
                <w:p w14:paraId="74197310"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Maintenance</w:t>
                  </w:r>
                </w:p>
              </w:tc>
              <w:tc>
                <w:tcPr>
                  <w:tcW w:w="1003" w:type="dxa"/>
                  <w:tcBorders>
                    <w:top w:val="nil"/>
                    <w:left w:val="nil"/>
                    <w:bottom w:val="nil"/>
                    <w:right w:val="nil"/>
                  </w:tcBorders>
                </w:tcPr>
                <w:p w14:paraId="0F60157E"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240.00</w:t>
                  </w:r>
                </w:p>
              </w:tc>
            </w:tr>
            <w:tr w:rsidR="00416B52" w14:paraId="34D6FFC9" w14:textId="77777777">
              <w:trPr>
                <w:trHeight w:val="278"/>
              </w:trPr>
              <w:tc>
                <w:tcPr>
                  <w:tcW w:w="1843" w:type="dxa"/>
                  <w:tcBorders>
                    <w:top w:val="nil"/>
                    <w:left w:val="nil"/>
                    <w:bottom w:val="nil"/>
                    <w:right w:val="nil"/>
                  </w:tcBorders>
                </w:tcPr>
                <w:p w14:paraId="5134D737"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HGM</w:t>
                  </w:r>
                </w:p>
              </w:tc>
              <w:tc>
                <w:tcPr>
                  <w:tcW w:w="1003" w:type="dxa"/>
                  <w:tcBorders>
                    <w:top w:val="nil"/>
                    <w:left w:val="nil"/>
                    <w:bottom w:val="nil"/>
                    <w:right w:val="nil"/>
                  </w:tcBorders>
                </w:tcPr>
                <w:p w14:paraId="733146E6"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T00125</w:t>
                  </w:r>
                </w:p>
              </w:tc>
              <w:tc>
                <w:tcPr>
                  <w:tcW w:w="1517" w:type="dxa"/>
                  <w:tcBorders>
                    <w:top w:val="nil"/>
                    <w:left w:val="nil"/>
                    <w:bottom w:val="nil"/>
                    <w:right w:val="nil"/>
                  </w:tcBorders>
                </w:tcPr>
                <w:p w14:paraId="4479D14D"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Maintenance</w:t>
                  </w:r>
                </w:p>
              </w:tc>
              <w:tc>
                <w:tcPr>
                  <w:tcW w:w="1003" w:type="dxa"/>
                  <w:tcBorders>
                    <w:top w:val="nil"/>
                    <w:left w:val="nil"/>
                    <w:bottom w:val="nil"/>
                    <w:right w:val="nil"/>
                  </w:tcBorders>
                </w:tcPr>
                <w:p w14:paraId="105F589C"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240.00</w:t>
                  </w:r>
                </w:p>
              </w:tc>
            </w:tr>
            <w:tr w:rsidR="00416B52" w14:paraId="7348FC9E" w14:textId="77777777">
              <w:trPr>
                <w:trHeight w:val="278"/>
              </w:trPr>
              <w:tc>
                <w:tcPr>
                  <w:tcW w:w="1843" w:type="dxa"/>
                  <w:tcBorders>
                    <w:top w:val="nil"/>
                    <w:left w:val="nil"/>
                    <w:bottom w:val="nil"/>
                    <w:right w:val="nil"/>
                  </w:tcBorders>
                </w:tcPr>
                <w:p w14:paraId="371F94D1"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ACRE</w:t>
                  </w:r>
                </w:p>
              </w:tc>
              <w:tc>
                <w:tcPr>
                  <w:tcW w:w="1003" w:type="dxa"/>
                  <w:tcBorders>
                    <w:top w:val="nil"/>
                    <w:left w:val="nil"/>
                    <w:bottom w:val="nil"/>
                    <w:right w:val="nil"/>
                  </w:tcBorders>
                </w:tcPr>
                <w:p w14:paraId="519CE4C0"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T00126</w:t>
                  </w:r>
                </w:p>
              </w:tc>
              <w:tc>
                <w:tcPr>
                  <w:tcW w:w="1517" w:type="dxa"/>
                  <w:tcBorders>
                    <w:top w:val="nil"/>
                    <w:left w:val="nil"/>
                    <w:bottom w:val="nil"/>
                    <w:right w:val="nil"/>
                  </w:tcBorders>
                </w:tcPr>
                <w:p w14:paraId="0B0076E4"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Training</w:t>
                  </w:r>
                </w:p>
              </w:tc>
              <w:tc>
                <w:tcPr>
                  <w:tcW w:w="1003" w:type="dxa"/>
                  <w:tcBorders>
                    <w:top w:val="nil"/>
                    <w:left w:val="nil"/>
                    <w:bottom w:val="nil"/>
                    <w:right w:val="nil"/>
                  </w:tcBorders>
                </w:tcPr>
                <w:p w14:paraId="2BDDB3D7"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25.00</w:t>
                  </w:r>
                </w:p>
              </w:tc>
            </w:tr>
            <w:tr w:rsidR="00416B52" w14:paraId="45D6FA69" w14:textId="77777777">
              <w:trPr>
                <w:trHeight w:val="278"/>
              </w:trPr>
              <w:tc>
                <w:tcPr>
                  <w:tcW w:w="1843" w:type="dxa"/>
                  <w:tcBorders>
                    <w:top w:val="nil"/>
                    <w:left w:val="nil"/>
                    <w:bottom w:val="nil"/>
                    <w:right w:val="nil"/>
                  </w:tcBorders>
                </w:tcPr>
                <w:p w14:paraId="52103E78"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 xml:space="preserve">M </w:t>
                  </w:r>
                  <w:proofErr w:type="spellStart"/>
                  <w:r>
                    <w:rPr>
                      <w:rFonts w:ascii="Arial" w:hAnsi="Arial" w:cs="Arial"/>
                      <w:color w:val="000000"/>
                      <w:sz w:val="20"/>
                      <w:szCs w:val="20"/>
                      <w:lang w:eastAsia="ja-JP"/>
                    </w:rPr>
                    <w:t>Browet</w:t>
                  </w:r>
                  <w:proofErr w:type="spellEnd"/>
                </w:p>
              </w:tc>
              <w:tc>
                <w:tcPr>
                  <w:tcW w:w="1003" w:type="dxa"/>
                  <w:tcBorders>
                    <w:top w:val="nil"/>
                    <w:left w:val="nil"/>
                    <w:bottom w:val="nil"/>
                    <w:right w:val="nil"/>
                  </w:tcBorders>
                </w:tcPr>
                <w:p w14:paraId="54397236"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T00127</w:t>
                  </w:r>
                </w:p>
              </w:tc>
              <w:tc>
                <w:tcPr>
                  <w:tcW w:w="1517" w:type="dxa"/>
                  <w:tcBorders>
                    <w:top w:val="nil"/>
                    <w:left w:val="nil"/>
                    <w:bottom w:val="nil"/>
                    <w:right w:val="nil"/>
                  </w:tcBorders>
                </w:tcPr>
                <w:p w14:paraId="3ADF5BAE"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Distribution</w:t>
                  </w:r>
                </w:p>
              </w:tc>
              <w:tc>
                <w:tcPr>
                  <w:tcW w:w="1003" w:type="dxa"/>
                  <w:tcBorders>
                    <w:top w:val="nil"/>
                    <w:left w:val="nil"/>
                    <w:bottom w:val="nil"/>
                    <w:right w:val="nil"/>
                  </w:tcBorders>
                </w:tcPr>
                <w:p w14:paraId="25CD08CA"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30.00</w:t>
                  </w:r>
                </w:p>
              </w:tc>
            </w:tr>
            <w:tr w:rsidR="00416B52" w14:paraId="742ACFC5" w14:textId="77777777">
              <w:trPr>
                <w:trHeight w:val="278"/>
              </w:trPr>
              <w:tc>
                <w:tcPr>
                  <w:tcW w:w="1843" w:type="dxa"/>
                  <w:tcBorders>
                    <w:top w:val="nil"/>
                    <w:left w:val="nil"/>
                    <w:bottom w:val="nil"/>
                    <w:right w:val="nil"/>
                  </w:tcBorders>
                </w:tcPr>
                <w:p w14:paraId="63515D7E"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lastRenderedPageBreak/>
                    <w:t xml:space="preserve">Rogers </w:t>
                  </w:r>
                  <w:proofErr w:type="spellStart"/>
                  <w:r>
                    <w:rPr>
                      <w:rFonts w:ascii="Arial" w:hAnsi="Arial" w:cs="Arial"/>
                      <w:color w:val="000000"/>
                      <w:sz w:val="20"/>
                      <w:szCs w:val="20"/>
                      <w:lang w:eastAsia="ja-JP"/>
                    </w:rPr>
                    <w:t>Quickprint</w:t>
                  </w:r>
                  <w:proofErr w:type="spellEnd"/>
                </w:p>
              </w:tc>
              <w:tc>
                <w:tcPr>
                  <w:tcW w:w="1003" w:type="dxa"/>
                  <w:tcBorders>
                    <w:top w:val="nil"/>
                    <w:left w:val="nil"/>
                    <w:bottom w:val="nil"/>
                    <w:right w:val="nil"/>
                  </w:tcBorders>
                </w:tcPr>
                <w:p w14:paraId="437C9253"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T00128</w:t>
                  </w:r>
                </w:p>
              </w:tc>
              <w:tc>
                <w:tcPr>
                  <w:tcW w:w="1517" w:type="dxa"/>
                  <w:tcBorders>
                    <w:top w:val="nil"/>
                    <w:left w:val="nil"/>
                    <w:bottom w:val="nil"/>
                    <w:right w:val="nil"/>
                  </w:tcBorders>
                </w:tcPr>
                <w:p w14:paraId="1D06550B"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Leaflets</w:t>
                  </w:r>
                </w:p>
              </w:tc>
              <w:tc>
                <w:tcPr>
                  <w:tcW w:w="1003" w:type="dxa"/>
                  <w:tcBorders>
                    <w:top w:val="nil"/>
                    <w:left w:val="nil"/>
                    <w:bottom w:val="nil"/>
                    <w:right w:val="nil"/>
                  </w:tcBorders>
                </w:tcPr>
                <w:p w14:paraId="16F94723"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25.00</w:t>
                  </w:r>
                </w:p>
              </w:tc>
            </w:tr>
            <w:tr w:rsidR="00416B52" w14:paraId="7DD488A4" w14:textId="77777777">
              <w:trPr>
                <w:trHeight w:val="278"/>
              </w:trPr>
              <w:tc>
                <w:tcPr>
                  <w:tcW w:w="1843" w:type="dxa"/>
                  <w:tcBorders>
                    <w:top w:val="nil"/>
                    <w:left w:val="nil"/>
                    <w:bottom w:val="nil"/>
                    <w:right w:val="nil"/>
                  </w:tcBorders>
                </w:tcPr>
                <w:p w14:paraId="2971B267"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Parish Clerk</w:t>
                  </w:r>
                </w:p>
              </w:tc>
              <w:tc>
                <w:tcPr>
                  <w:tcW w:w="1003" w:type="dxa"/>
                  <w:tcBorders>
                    <w:top w:val="nil"/>
                    <w:left w:val="nil"/>
                    <w:bottom w:val="nil"/>
                    <w:right w:val="nil"/>
                  </w:tcBorders>
                </w:tcPr>
                <w:p w14:paraId="09D5DA62" w14:textId="77777777" w:rsidR="00416B52" w:rsidRDefault="00416B52" w:rsidP="00416B52">
                  <w:pPr>
                    <w:autoSpaceDE w:val="0"/>
                    <w:autoSpaceDN w:val="0"/>
                    <w:adjustRightInd w:val="0"/>
                    <w:jc w:val="center"/>
                    <w:rPr>
                      <w:rFonts w:ascii="Arial" w:hAnsi="Arial" w:cs="Arial"/>
                      <w:color w:val="000000"/>
                      <w:sz w:val="20"/>
                      <w:szCs w:val="20"/>
                      <w:lang w:eastAsia="ja-JP"/>
                    </w:rPr>
                  </w:pPr>
                  <w:r>
                    <w:rPr>
                      <w:rFonts w:ascii="Arial" w:hAnsi="Arial" w:cs="Arial"/>
                      <w:color w:val="000000"/>
                      <w:sz w:val="20"/>
                      <w:szCs w:val="20"/>
                      <w:lang w:eastAsia="ja-JP"/>
                    </w:rPr>
                    <w:t>T00129</w:t>
                  </w:r>
                </w:p>
              </w:tc>
              <w:tc>
                <w:tcPr>
                  <w:tcW w:w="1517" w:type="dxa"/>
                  <w:tcBorders>
                    <w:top w:val="nil"/>
                    <w:left w:val="nil"/>
                    <w:bottom w:val="nil"/>
                    <w:right w:val="nil"/>
                  </w:tcBorders>
                </w:tcPr>
                <w:p w14:paraId="6C27A795" w14:textId="77777777" w:rsidR="00416B52" w:rsidRDefault="00416B52" w:rsidP="00416B52">
                  <w:pPr>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Expenses</w:t>
                  </w:r>
                </w:p>
              </w:tc>
              <w:tc>
                <w:tcPr>
                  <w:tcW w:w="1003" w:type="dxa"/>
                  <w:tcBorders>
                    <w:top w:val="nil"/>
                    <w:left w:val="nil"/>
                    <w:bottom w:val="nil"/>
                    <w:right w:val="nil"/>
                  </w:tcBorders>
                </w:tcPr>
                <w:p w14:paraId="4854F1FE" w14:textId="77777777" w:rsidR="00416B52" w:rsidRDefault="00416B52" w:rsidP="00416B52">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114.01</w:t>
                  </w:r>
                </w:p>
              </w:tc>
            </w:tr>
            <w:tr w:rsidR="00416B52" w14:paraId="62B6AEF5" w14:textId="77777777">
              <w:trPr>
                <w:trHeight w:val="278"/>
              </w:trPr>
              <w:tc>
                <w:tcPr>
                  <w:tcW w:w="1843" w:type="dxa"/>
                  <w:tcBorders>
                    <w:top w:val="nil"/>
                    <w:left w:val="nil"/>
                    <w:bottom w:val="nil"/>
                    <w:right w:val="nil"/>
                  </w:tcBorders>
                </w:tcPr>
                <w:p w14:paraId="5D8B06F1" w14:textId="77777777" w:rsidR="00416B52" w:rsidRDefault="00416B52" w:rsidP="00416B52">
                  <w:pPr>
                    <w:autoSpaceDE w:val="0"/>
                    <w:autoSpaceDN w:val="0"/>
                    <w:adjustRightInd w:val="0"/>
                    <w:jc w:val="right"/>
                    <w:rPr>
                      <w:rFonts w:ascii="Arial" w:hAnsi="Arial" w:cs="Arial"/>
                      <w:color w:val="000000"/>
                      <w:sz w:val="20"/>
                      <w:szCs w:val="20"/>
                      <w:lang w:eastAsia="ja-JP"/>
                    </w:rPr>
                  </w:pPr>
                </w:p>
              </w:tc>
              <w:tc>
                <w:tcPr>
                  <w:tcW w:w="1003" w:type="dxa"/>
                  <w:tcBorders>
                    <w:top w:val="nil"/>
                    <w:left w:val="nil"/>
                    <w:bottom w:val="nil"/>
                    <w:right w:val="nil"/>
                  </w:tcBorders>
                </w:tcPr>
                <w:p w14:paraId="3996460F" w14:textId="77777777" w:rsidR="00416B52" w:rsidRDefault="00416B52" w:rsidP="00416B52">
                  <w:pPr>
                    <w:autoSpaceDE w:val="0"/>
                    <w:autoSpaceDN w:val="0"/>
                    <w:adjustRightInd w:val="0"/>
                    <w:jc w:val="center"/>
                    <w:rPr>
                      <w:rFonts w:ascii="Arial" w:hAnsi="Arial" w:cs="Arial"/>
                      <w:color w:val="000000"/>
                      <w:sz w:val="20"/>
                      <w:szCs w:val="20"/>
                      <w:lang w:eastAsia="ja-JP"/>
                    </w:rPr>
                  </w:pPr>
                </w:p>
              </w:tc>
              <w:tc>
                <w:tcPr>
                  <w:tcW w:w="1517" w:type="dxa"/>
                  <w:tcBorders>
                    <w:top w:val="nil"/>
                    <w:left w:val="nil"/>
                    <w:bottom w:val="nil"/>
                    <w:right w:val="nil"/>
                  </w:tcBorders>
                </w:tcPr>
                <w:p w14:paraId="550A869D" w14:textId="77777777" w:rsidR="00416B52" w:rsidRDefault="00416B52" w:rsidP="00416B52">
                  <w:pPr>
                    <w:autoSpaceDE w:val="0"/>
                    <w:autoSpaceDN w:val="0"/>
                    <w:adjustRightInd w:val="0"/>
                    <w:jc w:val="right"/>
                    <w:rPr>
                      <w:rFonts w:ascii="Arial" w:hAnsi="Arial" w:cs="Arial"/>
                      <w:color w:val="000000"/>
                      <w:sz w:val="20"/>
                      <w:szCs w:val="20"/>
                      <w:lang w:eastAsia="ja-JP"/>
                    </w:rPr>
                  </w:pPr>
                </w:p>
              </w:tc>
              <w:tc>
                <w:tcPr>
                  <w:tcW w:w="1003" w:type="dxa"/>
                  <w:tcBorders>
                    <w:top w:val="nil"/>
                    <w:left w:val="nil"/>
                    <w:bottom w:val="nil"/>
                    <w:right w:val="nil"/>
                  </w:tcBorders>
                </w:tcPr>
                <w:p w14:paraId="0FDB14B9" w14:textId="77777777" w:rsidR="00416B52" w:rsidRDefault="00416B52" w:rsidP="00416B52">
                  <w:pPr>
                    <w:autoSpaceDE w:val="0"/>
                    <w:autoSpaceDN w:val="0"/>
                    <w:adjustRightInd w:val="0"/>
                    <w:jc w:val="right"/>
                    <w:rPr>
                      <w:rFonts w:ascii="Arial" w:hAnsi="Arial" w:cs="Arial"/>
                      <w:color w:val="000000"/>
                      <w:sz w:val="20"/>
                      <w:szCs w:val="20"/>
                      <w:lang w:eastAsia="ja-JP"/>
                    </w:rPr>
                  </w:pPr>
                </w:p>
              </w:tc>
            </w:tr>
            <w:tr w:rsidR="00416B52" w14:paraId="6F00082A" w14:textId="77777777">
              <w:trPr>
                <w:trHeight w:val="278"/>
              </w:trPr>
              <w:tc>
                <w:tcPr>
                  <w:tcW w:w="1843" w:type="dxa"/>
                  <w:tcBorders>
                    <w:top w:val="nil"/>
                    <w:left w:val="nil"/>
                    <w:bottom w:val="nil"/>
                    <w:right w:val="nil"/>
                  </w:tcBorders>
                </w:tcPr>
                <w:p w14:paraId="1562DE39" w14:textId="77777777" w:rsidR="00416B52" w:rsidRDefault="00416B52" w:rsidP="00416B52">
                  <w:pPr>
                    <w:autoSpaceDE w:val="0"/>
                    <w:autoSpaceDN w:val="0"/>
                    <w:adjustRightInd w:val="0"/>
                    <w:jc w:val="right"/>
                    <w:rPr>
                      <w:rFonts w:ascii="Arial" w:hAnsi="Arial" w:cs="Arial"/>
                      <w:color w:val="000000"/>
                      <w:sz w:val="20"/>
                      <w:szCs w:val="20"/>
                      <w:lang w:eastAsia="ja-JP"/>
                    </w:rPr>
                  </w:pPr>
                </w:p>
              </w:tc>
              <w:tc>
                <w:tcPr>
                  <w:tcW w:w="1003" w:type="dxa"/>
                  <w:tcBorders>
                    <w:top w:val="nil"/>
                    <w:left w:val="nil"/>
                    <w:bottom w:val="nil"/>
                    <w:right w:val="nil"/>
                  </w:tcBorders>
                </w:tcPr>
                <w:p w14:paraId="0CF3F5CB" w14:textId="77777777" w:rsidR="00416B52" w:rsidRDefault="00416B52" w:rsidP="00416B52">
                  <w:pPr>
                    <w:autoSpaceDE w:val="0"/>
                    <w:autoSpaceDN w:val="0"/>
                    <w:adjustRightInd w:val="0"/>
                    <w:jc w:val="center"/>
                    <w:rPr>
                      <w:rFonts w:ascii="Arial" w:hAnsi="Arial" w:cs="Arial"/>
                      <w:color w:val="000000"/>
                      <w:sz w:val="20"/>
                      <w:szCs w:val="20"/>
                      <w:lang w:eastAsia="ja-JP"/>
                    </w:rPr>
                  </w:pPr>
                </w:p>
              </w:tc>
              <w:tc>
                <w:tcPr>
                  <w:tcW w:w="1517" w:type="dxa"/>
                  <w:tcBorders>
                    <w:top w:val="nil"/>
                    <w:left w:val="nil"/>
                    <w:bottom w:val="nil"/>
                    <w:right w:val="nil"/>
                  </w:tcBorders>
                </w:tcPr>
                <w:p w14:paraId="0629325C" w14:textId="77777777" w:rsidR="00416B52" w:rsidRDefault="00416B52" w:rsidP="00416B52">
                  <w:pPr>
                    <w:autoSpaceDE w:val="0"/>
                    <w:autoSpaceDN w:val="0"/>
                    <w:adjustRightInd w:val="0"/>
                    <w:jc w:val="right"/>
                    <w:rPr>
                      <w:rFonts w:ascii="Arial" w:hAnsi="Arial" w:cs="Arial"/>
                      <w:color w:val="000000"/>
                      <w:sz w:val="20"/>
                      <w:szCs w:val="20"/>
                      <w:lang w:eastAsia="ja-JP"/>
                    </w:rPr>
                  </w:pPr>
                </w:p>
              </w:tc>
              <w:tc>
                <w:tcPr>
                  <w:tcW w:w="1003" w:type="dxa"/>
                  <w:tcBorders>
                    <w:top w:val="single" w:sz="6" w:space="0" w:color="auto"/>
                    <w:left w:val="nil"/>
                    <w:bottom w:val="single" w:sz="6" w:space="0" w:color="auto"/>
                    <w:right w:val="dotted" w:sz="6" w:space="0" w:color="auto"/>
                  </w:tcBorders>
                </w:tcPr>
                <w:p w14:paraId="757D9D14" w14:textId="77777777" w:rsidR="00416B52" w:rsidRDefault="00416B52" w:rsidP="00416B52">
                  <w:pPr>
                    <w:autoSpaceDE w:val="0"/>
                    <w:autoSpaceDN w:val="0"/>
                    <w:adjustRightInd w:val="0"/>
                    <w:jc w:val="right"/>
                    <w:rPr>
                      <w:rFonts w:ascii="Arial" w:hAnsi="Arial" w:cs="Arial"/>
                      <w:b/>
                      <w:bCs/>
                      <w:color w:val="000000"/>
                      <w:sz w:val="20"/>
                      <w:szCs w:val="20"/>
                      <w:lang w:eastAsia="ja-JP"/>
                    </w:rPr>
                  </w:pPr>
                  <w:r>
                    <w:rPr>
                      <w:rFonts w:ascii="Arial" w:hAnsi="Arial" w:cs="Arial"/>
                      <w:b/>
                      <w:bCs/>
                      <w:color w:val="000000"/>
                      <w:sz w:val="20"/>
                      <w:szCs w:val="20"/>
                      <w:lang w:eastAsia="ja-JP"/>
                    </w:rPr>
                    <w:t>1318.41</w:t>
                  </w:r>
                </w:p>
              </w:tc>
            </w:tr>
          </w:tbl>
          <w:p w14:paraId="160DF392" w14:textId="526EAA71" w:rsidR="0020684B" w:rsidRPr="00F80DFC" w:rsidRDefault="0020684B" w:rsidP="009069B8">
            <w:pPr>
              <w:pStyle w:val="ListParagraph"/>
              <w:numPr>
                <w:ilvl w:val="0"/>
                <w:numId w:val="23"/>
              </w:numPr>
              <w:rPr>
                <w:rFonts w:ascii="Calibri" w:hAnsi="Calibri"/>
                <w:b/>
              </w:rPr>
            </w:pPr>
            <w:r w:rsidRPr="0020684B">
              <w:rPr>
                <w:rFonts w:ascii="Calibri" w:hAnsi="Calibri"/>
                <w:bCs/>
              </w:rPr>
              <w:t xml:space="preserve">Section 2 of the AGAR Accounting Statements 2021/2022 were </w:t>
            </w:r>
            <w:r w:rsidRPr="00F80DFC">
              <w:rPr>
                <w:rFonts w:ascii="Calibri" w:hAnsi="Calibri"/>
                <w:b/>
              </w:rPr>
              <w:t>APPROVED</w:t>
            </w:r>
          </w:p>
          <w:p w14:paraId="7A8D88F0" w14:textId="77777777" w:rsidR="009069B8" w:rsidRPr="009069B8" w:rsidRDefault="009069B8" w:rsidP="009069B8">
            <w:pPr>
              <w:pStyle w:val="ListParagraph"/>
              <w:ind w:left="360"/>
              <w:rPr>
                <w:rFonts w:ascii="Calibri" w:hAnsi="Calibri"/>
                <w:bCs/>
              </w:rPr>
            </w:pPr>
          </w:p>
          <w:p w14:paraId="31D7CD25" w14:textId="73E38166" w:rsidR="0020684B" w:rsidRPr="0020684B" w:rsidRDefault="0020684B" w:rsidP="0020684B">
            <w:pPr>
              <w:pStyle w:val="ListParagraph"/>
              <w:numPr>
                <w:ilvl w:val="0"/>
                <w:numId w:val="23"/>
              </w:numPr>
              <w:rPr>
                <w:rFonts w:ascii="Calibri" w:hAnsi="Calibri"/>
                <w:bCs/>
              </w:rPr>
            </w:pPr>
            <w:r>
              <w:rPr>
                <w:rFonts w:ascii="Calibri" w:hAnsi="Calibri"/>
                <w:bCs/>
              </w:rPr>
              <w:t>The Internal Audit Report was received and noted.</w:t>
            </w:r>
          </w:p>
        </w:tc>
      </w:tr>
      <w:tr w:rsidR="00000953" w14:paraId="31D7CD2A" w14:textId="77777777" w:rsidTr="00844708">
        <w:tc>
          <w:tcPr>
            <w:tcW w:w="3583" w:type="dxa"/>
            <w:gridSpan w:val="2"/>
          </w:tcPr>
          <w:p w14:paraId="56E97438" w14:textId="29ABCC0A" w:rsidR="00B350A3" w:rsidRPr="008E707E" w:rsidRDefault="00791B95" w:rsidP="008E707E">
            <w:pPr>
              <w:pStyle w:val="PlainText"/>
              <w:rPr>
                <w:rFonts w:cs="Arial"/>
                <w:b/>
                <w:bCs/>
                <w:color w:val="000000"/>
                <w:sz w:val="24"/>
                <w:szCs w:val="24"/>
                <w:lang w:eastAsia="en-GB"/>
              </w:rPr>
            </w:pPr>
            <w:r>
              <w:rPr>
                <w:rFonts w:cs="Arial"/>
                <w:b/>
                <w:bCs/>
                <w:color w:val="000000"/>
                <w:sz w:val="24"/>
                <w:szCs w:val="24"/>
                <w:lang w:eastAsia="en-GB"/>
              </w:rPr>
              <w:lastRenderedPageBreak/>
              <w:t>157/22.</w:t>
            </w:r>
            <w:r w:rsidR="00000953">
              <w:rPr>
                <w:rFonts w:cs="Arial"/>
                <w:b/>
                <w:bCs/>
                <w:color w:val="000000"/>
                <w:sz w:val="24"/>
                <w:szCs w:val="24"/>
                <w:lang w:eastAsia="en-GB"/>
              </w:rPr>
              <w:t xml:space="preserve"> To receive the Clerk’s</w:t>
            </w:r>
            <w:r w:rsidR="00000953" w:rsidRPr="00A74A6E">
              <w:rPr>
                <w:rFonts w:cs="Arial"/>
                <w:b/>
                <w:bCs/>
                <w:color w:val="000000"/>
                <w:sz w:val="24"/>
                <w:szCs w:val="24"/>
                <w:lang w:eastAsia="en-GB"/>
              </w:rPr>
              <w:t xml:space="preserve"> report</w:t>
            </w:r>
            <w:r w:rsidR="003B554E">
              <w:rPr>
                <w:rFonts w:cs="Arial"/>
                <w:b/>
                <w:bCs/>
                <w:color w:val="000000"/>
                <w:sz w:val="24"/>
                <w:szCs w:val="24"/>
                <w:lang w:eastAsia="en-GB"/>
              </w:rPr>
              <w:t>.</w:t>
            </w:r>
          </w:p>
          <w:p w14:paraId="2588376A" w14:textId="1FEDD24E" w:rsidR="00B96C37" w:rsidRDefault="00446D41" w:rsidP="00B96C37">
            <w:pPr>
              <w:pStyle w:val="PlainText"/>
              <w:numPr>
                <w:ilvl w:val="0"/>
                <w:numId w:val="13"/>
              </w:numPr>
              <w:rPr>
                <w:rFonts w:cs="Arial"/>
                <w:bCs/>
                <w:color w:val="000000"/>
                <w:sz w:val="24"/>
                <w:szCs w:val="24"/>
                <w:lang w:eastAsia="en-GB"/>
              </w:rPr>
            </w:pPr>
            <w:r>
              <w:rPr>
                <w:rFonts w:cs="Arial"/>
                <w:bCs/>
                <w:color w:val="000000"/>
                <w:sz w:val="24"/>
                <w:szCs w:val="24"/>
                <w:lang w:eastAsia="en-GB"/>
              </w:rPr>
              <w:t xml:space="preserve">To consider </w:t>
            </w:r>
            <w:r w:rsidR="008E707E">
              <w:rPr>
                <w:rFonts w:cs="Arial"/>
                <w:bCs/>
                <w:color w:val="000000"/>
                <w:sz w:val="24"/>
                <w:szCs w:val="24"/>
                <w:lang w:eastAsia="en-GB"/>
              </w:rPr>
              <w:t>Denton Surgery Transport Scheme</w:t>
            </w:r>
          </w:p>
          <w:p w14:paraId="1286142D" w14:textId="01A9B7B5" w:rsidR="00B96C37" w:rsidRDefault="00B96C37" w:rsidP="00B96C37">
            <w:pPr>
              <w:pStyle w:val="PlainText"/>
              <w:numPr>
                <w:ilvl w:val="0"/>
                <w:numId w:val="13"/>
              </w:numPr>
              <w:rPr>
                <w:rFonts w:cs="Arial"/>
                <w:bCs/>
                <w:color w:val="000000"/>
                <w:sz w:val="24"/>
                <w:szCs w:val="24"/>
                <w:lang w:eastAsia="en-GB"/>
              </w:rPr>
            </w:pPr>
            <w:r>
              <w:rPr>
                <w:rFonts w:cs="Arial"/>
                <w:bCs/>
                <w:color w:val="000000"/>
                <w:sz w:val="24"/>
                <w:szCs w:val="24"/>
                <w:lang w:eastAsia="en-GB"/>
              </w:rPr>
              <w:t>To determine date for Annual Parish Meeting</w:t>
            </w:r>
          </w:p>
          <w:p w14:paraId="2E0DF418" w14:textId="77777777" w:rsidR="00451542" w:rsidRDefault="008E707E" w:rsidP="008E707E">
            <w:pPr>
              <w:pStyle w:val="PlainText"/>
              <w:numPr>
                <w:ilvl w:val="0"/>
                <w:numId w:val="13"/>
              </w:numPr>
              <w:rPr>
                <w:rFonts w:cs="Arial"/>
                <w:bCs/>
                <w:color w:val="000000"/>
                <w:sz w:val="24"/>
                <w:szCs w:val="24"/>
                <w:lang w:eastAsia="en-GB"/>
              </w:rPr>
            </w:pPr>
            <w:r>
              <w:rPr>
                <w:rFonts w:cs="Arial"/>
                <w:bCs/>
                <w:color w:val="000000"/>
                <w:sz w:val="24"/>
                <w:szCs w:val="24"/>
                <w:lang w:eastAsia="en-GB"/>
              </w:rPr>
              <w:t xml:space="preserve">Update on Community Speed Watch Group </w:t>
            </w:r>
          </w:p>
          <w:p w14:paraId="31D7CD28" w14:textId="117CB5A2" w:rsidR="00791B95" w:rsidRPr="008E707E" w:rsidRDefault="00791B95" w:rsidP="008E707E">
            <w:pPr>
              <w:pStyle w:val="PlainText"/>
              <w:numPr>
                <w:ilvl w:val="0"/>
                <w:numId w:val="13"/>
              </w:numPr>
              <w:rPr>
                <w:rFonts w:cs="Arial"/>
                <w:bCs/>
                <w:color w:val="000000"/>
                <w:sz w:val="24"/>
                <w:szCs w:val="24"/>
                <w:lang w:eastAsia="en-GB"/>
              </w:rPr>
            </w:pPr>
            <w:r>
              <w:rPr>
                <w:rFonts w:cs="Arial"/>
                <w:bCs/>
                <w:color w:val="000000"/>
                <w:sz w:val="24"/>
                <w:szCs w:val="24"/>
                <w:lang w:eastAsia="en-GB"/>
              </w:rPr>
              <w:t>To consider request for shop on playing field car</w:t>
            </w:r>
            <w:r w:rsidR="00D33509">
              <w:rPr>
                <w:rFonts w:cs="Arial"/>
                <w:bCs/>
                <w:color w:val="000000"/>
                <w:sz w:val="24"/>
                <w:szCs w:val="24"/>
                <w:lang w:eastAsia="en-GB"/>
              </w:rPr>
              <w:t xml:space="preserve"> </w:t>
            </w:r>
            <w:r>
              <w:rPr>
                <w:rFonts w:cs="Arial"/>
                <w:bCs/>
                <w:color w:val="000000"/>
                <w:sz w:val="24"/>
                <w:szCs w:val="24"/>
                <w:lang w:eastAsia="en-GB"/>
              </w:rPr>
              <w:t>park</w:t>
            </w:r>
          </w:p>
        </w:tc>
        <w:tc>
          <w:tcPr>
            <w:tcW w:w="5915" w:type="dxa"/>
            <w:gridSpan w:val="4"/>
          </w:tcPr>
          <w:p w14:paraId="6B94FF0B" w14:textId="7684CC73" w:rsidR="00000953" w:rsidRDefault="0020684B" w:rsidP="0020684B">
            <w:pPr>
              <w:pStyle w:val="ListParagraph"/>
              <w:numPr>
                <w:ilvl w:val="0"/>
                <w:numId w:val="24"/>
              </w:numPr>
              <w:tabs>
                <w:tab w:val="num" w:pos="1440"/>
              </w:tabs>
              <w:rPr>
                <w:rFonts w:ascii="Calibri" w:hAnsi="Calibri"/>
                <w:bCs/>
              </w:rPr>
            </w:pPr>
            <w:r>
              <w:rPr>
                <w:rFonts w:ascii="Calibri" w:hAnsi="Calibri"/>
                <w:bCs/>
              </w:rPr>
              <w:t xml:space="preserve">The meeting was referred to the request from Denton Village </w:t>
            </w:r>
            <w:r w:rsidR="009E40B3">
              <w:rPr>
                <w:rFonts w:ascii="Calibri" w:hAnsi="Calibri"/>
                <w:bCs/>
              </w:rPr>
              <w:t xml:space="preserve">Patient Group (previously circulated) seeking funding. It was </w:t>
            </w:r>
            <w:r w:rsidR="009E40B3" w:rsidRPr="009E40B3">
              <w:rPr>
                <w:rFonts w:ascii="Calibri" w:hAnsi="Calibri"/>
                <w:b/>
              </w:rPr>
              <w:t>RESOLVED</w:t>
            </w:r>
            <w:r w:rsidR="009E40B3">
              <w:rPr>
                <w:rFonts w:ascii="Calibri" w:hAnsi="Calibri"/>
                <w:bCs/>
              </w:rPr>
              <w:t xml:space="preserve"> to provide a grant of</w:t>
            </w:r>
            <w:r w:rsidR="00A8152A" w:rsidRPr="0020684B">
              <w:rPr>
                <w:rFonts w:ascii="Calibri" w:hAnsi="Calibri"/>
                <w:bCs/>
              </w:rPr>
              <w:t xml:space="preserve"> £100</w:t>
            </w:r>
          </w:p>
          <w:p w14:paraId="059B932D" w14:textId="77777777" w:rsidR="009E40B3" w:rsidRDefault="009E40B3" w:rsidP="00A74A6E">
            <w:pPr>
              <w:pStyle w:val="ListParagraph"/>
              <w:numPr>
                <w:ilvl w:val="0"/>
                <w:numId w:val="24"/>
              </w:numPr>
              <w:tabs>
                <w:tab w:val="num" w:pos="1440"/>
              </w:tabs>
              <w:rPr>
                <w:rFonts w:ascii="Calibri" w:hAnsi="Calibri"/>
                <w:bCs/>
              </w:rPr>
            </w:pPr>
            <w:r>
              <w:rPr>
                <w:rFonts w:ascii="Calibri" w:hAnsi="Calibri"/>
                <w:bCs/>
              </w:rPr>
              <w:t xml:space="preserve">It was </w:t>
            </w:r>
            <w:r w:rsidRPr="009E40B3">
              <w:rPr>
                <w:rFonts w:ascii="Calibri" w:hAnsi="Calibri"/>
                <w:b/>
              </w:rPr>
              <w:t>RESOLVED</w:t>
            </w:r>
            <w:r>
              <w:rPr>
                <w:rFonts w:ascii="Calibri" w:hAnsi="Calibri"/>
                <w:bCs/>
              </w:rPr>
              <w:t xml:space="preserve"> that the Annual Parish Meeting take place on Tuesday 31 May 2022 from 7.45pm</w:t>
            </w:r>
          </w:p>
          <w:p w14:paraId="1F9B7545" w14:textId="77777777" w:rsidR="0069122D" w:rsidRDefault="009E40B3" w:rsidP="00A74A6E">
            <w:pPr>
              <w:pStyle w:val="ListParagraph"/>
              <w:numPr>
                <w:ilvl w:val="0"/>
                <w:numId w:val="24"/>
              </w:numPr>
              <w:tabs>
                <w:tab w:val="num" w:pos="1440"/>
              </w:tabs>
              <w:rPr>
                <w:rFonts w:ascii="Calibri" w:hAnsi="Calibri"/>
                <w:bCs/>
              </w:rPr>
            </w:pPr>
            <w:r>
              <w:rPr>
                <w:rFonts w:ascii="Calibri" w:hAnsi="Calibri"/>
                <w:bCs/>
              </w:rPr>
              <w:t xml:space="preserve">The meeting was advised that sufficient volunteers had been identified and application to join the Community </w:t>
            </w:r>
            <w:r w:rsidR="00A8152A" w:rsidRPr="009E40B3">
              <w:rPr>
                <w:rFonts w:ascii="Calibri" w:hAnsi="Calibri"/>
                <w:bCs/>
              </w:rPr>
              <w:t>Speed</w:t>
            </w:r>
            <w:r>
              <w:rPr>
                <w:rFonts w:ascii="Calibri" w:hAnsi="Calibri"/>
                <w:bCs/>
              </w:rPr>
              <w:t xml:space="preserve"> W</w:t>
            </w:r>
            <w:r w:rsidR="00A8152A" w:rsidRPr="009E40B3">
              <w:rPr>
                <w:rFonts w:ascii="Calibri" w:hAnsi="Calibri"/>
                <w:bCs/>
              </w:rPr>
              <w:t>atch</w:t>
            </w:r>
            <w:r>
              <w:rPr>
                <w:rFonts w:ascii="Calibri" w:hAnsi="Calibri"/>
                <w:bCs/>
              </w:rPr>
              <w:t xml:space="preserve"> had now been made with the Parish Clerk as coordinator </w:t>
            </w:r>
          </w:p>
          <w:p w14:paraId="31D7CD29" w14:textId="0DE0BBE8" w:rsidR="00A8152A" w:rsidRPr="00D66B69" w:rsidRDefault="0069122D" w:rsidP="00A74A6E">
            <w:pPr>
              <w:pStyle w:val="ListParagraph"/>
              <w:numPr>
                <w:ilvl w:val="0"/>
                <w:numId w:val="24"/>
              </w:numPr>
              <w:tabs>
                <w:tab w:val="num" w:pos="1440"/>
              </w:tabs>
              <w:rPr>
                <w:rFonts w:ascii="Calibri" w:hAnsi="Calibri"/>
                <w:bCs/>
              </w:rPr>
            </w:pPr>
            <w:r>
              <w:rPr>
                <w:rFonts w:ascii="Calibri" w:hAnsi="Calibri"/>
                <w:bCs/>
              </w:rPr>
              <w:t>The meeting was referred to request received for area of car park to be rented off for shop. The council could not agree to this as the area is leased to GHPFA, there is already over demand for car parking space</w:t>
            </w:r>
            <w:r w:rsidR="00D66B69">
              <w:rPr>
                <w:rFonts w:ascii="Calibri" w:hAnsi="Calibri"/>
                <w:bCs/>
              </w:rPr>
              <w:t>, such commercial operation would be in contravention of the lease deeds.</w:t>
            </w:r>
            <w:r w:rsidR="00A8152A" w:rsidRPr="009E40B3">
              <w:rPr>
                <w:rFonts w:ascii="Calibri" w:hAnsi="Calibri"/>
                <w:bCs/>
              </w:rPr>
              <w:t xml:space="preserve"> </w:t>
            </w:r>
          </w:p>
        </w:tc>
      </w:tr>
      <w:tr w:rsidR="00000953" w14:paraId="31D7CD36" w14:textId="77777777" w:rsidTr="00844708">
        <w:tc>
          <w:tcPr>
            <w:tcW w:w="2702" w:type="dxa"/>
          </w:tcPr>
          <w:p w14:paraId="31D7CD2B" w14:textId="5672F02C" w:rsidR="00000953" w:rsidRDefault="00791B95" w:rsidP="00000953">
            <w:pPr>
              <w:pStyle w:val="PlainText"/>
              <w:rPr>
                <w:rFonts w:cs="Arial"/>
                <w:b/>
                <w:bCs/>
                <w:color w:val="000000"/>
                <w:sz w:val="24"/>
                <w:szCs w:val="24"/>
                <w:lang w:eastAsia="en-GB"/>
              </w:rPr>
            </w:pPr>
            <w:r>
              <w:rPr>
                <w:rFonts w:cs="Arial"/>
                <w:b/>
                <w:bCs/>
                <w:color w:val="000000"/>
                <w:sz w:val="24"/>
                <w:szCs w:val="24"/>
                <w:lang w:eastAsia="en-GB"/>
              </w:rPr>
              <w:t>158/22</w:t>
            </w:r>
            <w:r w:rsidR="00D45E8C">
              <w:rPr>
                <w:rFonts w:cs="Arial"/>
                <w:b/>
                <w:bCs/>
                <w:color w:val="000000"/>
                <w:sz w:val="24"/>
                <w:szCs w:val="24"/>
                <w:lang w:eastAsia="en-GB"/>
              </w:rPr>
              <w:t>.</w:t>
            </w:r>
            <w:r w:rsidR="00000953" w:rsidRPr="00A74A6E">
              <w:rPr>
                <w:rFonts w:cs="Arial"/>
                <w:b/>
                <w:bCs/>
                <w:color w:val="000000"/>
                <w:sz w:val="24"/>
                <w:szCs w:val="24"/>
                <w:lang w:eastAsia="en-GB"/>
              </w:rPr>
              <w:t xml:space="preserve"> </w:t>
            </w:r>
            <w:r w:rsidR="00000953">
              <w:rPr>
                <w:rFonts w:cs="Arial"/>
                <w:b/>
                <w:bCs/>
                <w:color w:val="000000"/>
                <w:sz w:val="24"/>
                <w:szCs w:val="24"/>
                <w:lang w:eastAsia="en-GB"/>
              </w:rPr>
              <w:t>To receive and consider</w:t>
            </w:r>
            <w:r w:rsidR="002A7269">
              <w:rPr>
                <w:rFonts w:cs="Arial"/>
                <w:b/>
                <w:bCs/>
                <w:color w:val="000000"/>
                <w:sz w:val="24"/>
                <w:szCs w:val="24"/>
                <w:lang w:eastAsia="en-GB"/>
              </w:rPr>
              <w:t xml:space="preserve"> </w:t>
            </w:r>
            <w:r w:rsidR="003B554E">
              <w:rPr>
                <w:rFonts w:cs="Arial"/>
                <w:b/>
                <w:bCs/>
                <w:color w:val="000000"/>
                <w:sz w:val="24"/>
                <w:szCs w:val="24"/>
                <w:lang w:eastAsia="en-GB"/>
              </w:rPr>
              <w:t>Planning Matters.</w:t>
            </w:r>
          </w:p>
          <w:p w14:paraId="75C2B1D6" w14:textId="53A3B2FF" w:rsidR="00C43F38" w:rsidRDefault="003B554E" w:rsidP="00000953">
            <w:pPr>
              <w:pStyle w:val="PlainText"/>
              <w:numPr>
                <w:ilvl w:val="0"/>
                <w:numId w:val="10"/>
              </w:numPr>
              <w:rPr>
                <w:rFonts w:cs="Arial"/>
                <w:bCs/>
                <w:color w:val="000000"/>
                <w:sz w:val="24"/>
                <w:szCs w:val="24"/>
                <w:lang w:eastAsia="en-GB"/>
              </w:rPr>
            </w:pPr>
            <w:r>
              <w:rPr>
                <w:rFonts w:cs="Arial"/>
                <w:bCs/>
                <w:color w:val="000000"/>
                <w:sz w:val="24"/>
                <w:szCs w:val="24"/>
                <w:lang w:eastAsia="en-GB"/>
              </w:rPr>
              <w:t>The Annual Planning Report</w:t>
            </w:r>
          </w:p>
          <w:p w14:paraId="31D7CD2E" w14:textId="66E65F48" w:rsidR="00000953" w:rsidRDefault="00070BD2" w:rsidP="00000953">
            <w:pPr>
              <w:pStyle w:val="PlainText"/>
              <w:numPr>
                <w:ilvl w:val="0"/>
                <w:numId w:val="10"/>
              </w:numPr>
              <w:rPr>
                <w:rFonts w:cs="Arial"/>
                <w:bCs/>
                <w:color w:val="000000"/>
                <w:sz w:val="24"/>
                <w:szCs w:val="24"/>
                <w:lang w:eastAsia="en-GB"/>
              </w:rPr>
            </w:pPr>
            <w:r>
              <w:rPr>
                <w:rFonts w:cs="Arial"/>
                <w:bCs/>
                <w:color w:val="000000"/>
                <w:sz w:val="24"/>
                <w:szCs w:val="24"/>
                <w:lang w:eastAsia="en-GB"/>
              </w:rPr>
              <w:t>Update on Decathlon Extension</w:t>
            </w:r>
          </w:p>
          <w:p w14:paraId="31D7CD2F" w14:textId="3EE8E2B1" w:rsidR="00000953" w:rsidRPr="00000953" w:rsidRDefault="0003250D" w:rsidP="00000953">
            <w:pPr>
              <w:pStyle w:val="PlainText"/>
              <w:numPr>
                <w:ilvl w:val="0"/>
                <w:numId w:val="10"/>
              </w:numPr>
              <w:rPr>
                <w:rFonts w:cs="Arial"/>
                <w:bCs/>
                <w:color w:val="000000"/>
                <w:sz w:val="24"/>
                <w:szCs w:val="24"/>
                <w:lang w:eastAsia="en-GB"/>
              </w:rPr>
            </w:pPr>
            <w:r>
              <w:rPr>
                <w:rFonts w:cs="Arial"/>
                <w:bCs/>
                <w:color w:val="000000"/>
                <w:sz w:val="24"/>
                <w:szCs w:val="24"/>
                <w:lang w:eastAsia="en-GB"/>
              </w:rPr>
              <w:t>Update on GHNDP</w:t>
            </w:r>
          </w:p>
        </w:tc>
        <w:tc>
          <w:tcPr>
            <w:tcW w:w="6796" w:type="dxa"/>
            <w:gridSpan w:val="5"/>
          </w:tcPr>
          <w:p w14:paraId="31D7CD30" w14:textId="77777777" w:rsidR="00000953" w:rsidRDefault="00000953" w:rsidP="00A74A6E">
            <w:pPr>
              <w:tabs>
                <w:tab w:val="num" w:pos="1440"/>
              </w:tabs>
              <w:rPr>
                <w:rFonts w:ascii="Calibri" w:hAnsi="Calibri"/>
                <w:bCs/>
              </w:rPr>
            </w:pPr>
          </w:p>
          <w:p w14:paraId="6E515B57" w14:textId="77777777" w:rsidR="005458DE" w:rsidRDefault="0031095D" w:rsidP="00A74A6E">
            <w:pPr>
              <w:pStyle w:val="ListParagraph"/>
              <w:numPr>
                <w:ilvl w:val="0"/>
                <w:numId w:val="25"/>
              </w:numPr>
              <w:tabs>
                <w:tab w:val="num" w:pos="1440"/>
              </w:tabs>
              <w:rPr>
                <w:rFonts w:ascii="Calibri" w:hAnsi="Calibri"/>
                <w:bCs/>
              </w:rPr>
            </w:pPr>
            <w:r w:rsidRPr="00D66B69">
              <w:rPr>
                <w:rFonts w:ascii="Calibri" w:hAnsi="Calibri"/>
                <w:bCs/>
              </w:rPr>
              <w:t xml:space="preserve">WNN/2022/0538 </w:t>
            </w:r>
            <w:r w:rsidR="00D66B69">
              <w:rPr>
                <w:rFonts w:ascii="Calibri" w:hAnsi="Calibri"/>
                <w:bCs/>
              </w:rPr>
              <w:t>– 7 Paget Close. The</w:t>
            </w:r>
            <w:r w:rsidRPr="00D66B69">
              <w:rPr>
                <w:rFonts w:ascii="Calibri" w:hAnsi="Calibri"/>
                <w:bCs/>
              </w:rPr>
              <w:t xml:space="preserve"> </w:t>
            </w:r>
            <w:r w:rsidR="0027042D" w:rsidRPr="00D66B69">
              <w:rPr>
                <w:rFonts w:ascii="Calibri" w:hAnsi="Calibri"/>
                <w:bCs/>
              </w:rPr>
              <w:t>Council concerned with the design appearance and materials</w:t>
            </w:r>
            <w:r w:rsidR="00D66B69">
              <w:rPr>
                <w:rFonts w:ascii="Calibri" w:hAnsi="Calibri"/>
                <w:bCs/>
              </w:rPr>
              <w:t xml:space="preserve"> for the dormer</w:t>
            </w:r>
            <w:r w:rsidR="0027042D" w:rsidRPr="00D66B69">
              <w:rPr>
                <w:rFonts w:ascii="Calibri" w:hAnsi="Calibri"/>
                <w:bCs/>
              </w:rPr>
              <w:t xml:space="preserve"> not </w:t>
            </w:r>
            <w:r w:rsidR="00D66B69">
              <w:rPr>
                <w:rFonts w:ascii="Calibri" w:hAnsi="Calibri"/>
                <w:bCs/>
              </w:rPr>
              <w:t xml:space="preserve">being </w:t>
            </w:r>
            <w:r w:rsidR="0027042D" w:rsidRPr="00D66B69">
              <w:rPr>
                <w:rFonts w:ascii="Calibri" w:hAnsi="Calibri"/>
                <w:bCs/>
              </w:rPr>
              <w:t>in keeping with surrounding buil</w:t>
            </w:r>
            <w:r w:rsidR="00D66B69">
              <w:rPr>
                <w:rFonts w:ascii="Calibri" w:hAnsi="Calibri"/>
                <w:bCs/>
              </w:rPr>
              <w:t xml:space="preserve">dings within the Conservation area. Would seek that any concerns from near neighbours </w:t>
            </w:r>
            <w:r w:rsidR="005458DE">
              <w:rPr>
                <w:rFonts w:ascii="Calibri" w:hAnsi="Calibri"/>
                <w:bCs/>
              </w:rPr>
              <w:t xml:space="preserve">are fully considered and that any requirements from the Conservation Officer are complied with </w:t>
            </w:r>
          </w:p>
          <w:p w14:paraId="7FA6AA1A" w14:textId="23AC0451" w:rsidR="005458DE" w:rsidRDefault="0027042D" w:rsidP="005458DE">
            <w:pPr>
              <w:pStyle w:val="ListParagraph"/>
              <w:tabs>
                <w:tab w:val="num" w:pos="1440"/>
              </w:tabs>
              <w:ind w:left="360"/>
              <w:rPr>
                <w:rFonts w:ascii="Calibri" w:hAnsi="Calibri"/>
                <w:bCs/>
              </w:rPr>
            </w:pPr>
            <w:r w:rsidRPr="005458DE">
              <w:rPr>
                <w:rFonts w:ascii="Calibri" w:hAnsi="Calibri"/>
                <w:bCs/>
              </w:rPr>
              <w:t xml:space="preserve">WNN/2022/0455 – </w:t>
            </w:r>
            <w:r w:rsidR="005458DE">
              <w:rPr>
                <w:rFonts w:ascii="Calibri" w:hAnsi="Calibri"/>
                <w:bCs/>
              </w:rPr>
              <w:t xml:space="preserve">6A Paget Close. The council has no concerns </w:t>
            </w:r>
            <w:r w:rsidRPr="005458DE">
              <w:rPr>
                <w:rFonts w:ascii="Calibri" w:hAnsi="Calibri"/>
                <w:bCs/>
              </w:rPr>
              <w:t xml:space="preserve">subject to </w:t>
            </w:r>
            <w:r w:rsidR="00F80DFC" w:rsidRPr="005458DE">
              <w:rPr>
                <w:rFonts w:ascii="Calibri" w:hAnsi="Calibri"/>
                <w:bCs/>
              </w:rPr>
              <w:t>approv</w:t>
            </w:r>
            <w:r w:rsidR="00F80DFC">
              <w:rPr>
                <w:rFonts w:ascii="Calibri" w:hAnsi="Calibri"/>
                <w:bCs/>
              </w:rPr>
              <w:t xml:space="preserve">al </w:t>
            </w:r>
            <w:r w:rsidR="00F80DFC" w:rsidRPr="005458DE">
              <w:rPr>
                <w:rFonts w:ascii="Calibri" w:hAnsi="Calibri"/>
                <w:bCs/>
              </w:rPr>
              <w:t>by</w:t>
            </w:r>
            <w:r w:rsidRPr="005458DE">
              <w:rPr>
                <w:rFonts w:ascii="Calibri" w:hAnsi="Calibri"/>
                <w:bCs/>
              </w:rPr>
              <w:t xml:space="preserve"> </w:t>
            </w:r>
            <w:r w:rsidR="005458DE">
              <w:rPr>
                <w:rFonts w:ascii="Calibri" w:hAnsi="Calibri"/>
                <w:bCs/>
              </w:rPr>
              <w:t>C</w:t>
            </w:r>
            <w:r w:rsidRPr="005458DE">
              <w:rPr>
                <w:rFonts w:ascii="Calibri" w:hAnsi="Calibri"/>
                <w:bCs/>
              </w:rPr>
              <w:t>onservation</w:t>
            </w:r>
            <w:r w:rsidR="005458DE">
              <w:rPr>
                <w:rFonts w:ascii="Calibri" w:hAnsi="Calibri"/>
                <w:bCs/>
              </w:rPr>
              <w:t xml:space="preserve"> Officer.</w:t>
            </w:r>
            <w:r w:rsidRPr="005458DE">
              <w:rPr>
                <w:rFonts w:ascii="Calibri" w:hAnsi="Calibri"/>
                <w:bCs/>
              </w:rPr>
              <w:t xml:space="preserve"> </w:t>
            </w:r>
          </w:p>
          <w:p w14:paraId="214C70DA" w14:textId="540269C6" w:rsidR="0027042D" w:rsidRDefault="005458DE" w:rsidP="005458DE">
            <w:pPr>
              <w:pStyle w:val="ListParagraph"/>
              <w:tabs>
                <w:tab w:val="num" w:pos="1440"/>
              </w:tabs>
              <w:ind w:left="360"/>
              <w:rPr>
                <w:rFonts w:ascii="Calibri" w:hAnsi="Calibri"/>
                <w:bCs/>
              </w:rPr>
            </w:pPr>
            <w:r>
              <w:rPr>
                <w:rFonts w:ascii="Calibri" w:hAnsi="Calibri"/>
                <w:bCs/>
              </w:rPr>
              <w:t xml:space="preserve">WNN/2022/0451 - </w:t>
            </w:r>
            <w:r w:rsidR="0027042D">
              <w:rPr>
                <w:rFonts w:ascii="Calibri" w:hAnsi="Calibri"/>
                <w:bCs/>
              </w:rPr>
              <w:t>4 the Green</w:t>
            </w:r>
            <w:r>
              <w:rPr>
                <w:rFonts w:ascii="Calibri" w:hAnsi="Calibri"/>
                <w:bCs/>
              </w:rPr>
              <w:t xml:space="preserve">. The Council has </w:t>
            </w:r>
            <w:r w:rsidR="0027042D">
              <w:rPr>
                <w:rFonts w:ascii="Calibri" w:hAnsi="Calibri"/>
                <w:bCs/>
              </w:rPr>
              <w:t xml:space="preserve">no </w:t>
            </w:r>
            <w:r w:rsidR="00772A46">
              <w:rPr>
                <w:rFonts w:ascii="Calibri" w:hAnsi="Calibri"/>
                <w:bCs/>
              </w:rPr>
              <w:t xml:space="preserve">comment but would seek that any </w:t>
            </w:r>
            <w:r w:rsidR="00392269">
              <w:rPr>
                <w:rFonts w:ascii="Calibri" w:hAnsi="Calibri"/>
                <w:bCs/>
              </w:rPr>
              <w:t xml:space="preserve">near </w:t>
            </w:r>
            <w:r w:rsidR="00772A46">
              <w:rPr>
                <w:rFonts w:ascii="Calibri" w:hAnsi="Calibri"/>
                <w:bCs/>
              </w:rPr>
              <w:t>neighbours’</w:t>
            </w:r>
            <w:r w:rsidR="00392269">
              <w:rPr>
                <w:rFonts w:ascii="Calibri" w:hAnsi="Calibri"/>
                <w:bCs/>
              </w:rPr>
              <w:t xml:space="preserve"> concerns </w:t>
            </w:r>
            <w:r w:rsidR="00772A46">
              <w:rPr>
                <w:rFonts w:ascii="Calibri" w:hAnsi="Calibri"/>
                <w:bCs/>
              </w:rPr>
              <w:t xml:space="preserve">are </w:t>
            </w:r>
            <w:proofErr w:type="gramStart"/>
            <w:r w:rsidR="00772A46">
              <w:rPr>
                <w:rFonts w:ascii="Calibri" w:hAnsi="Calibri"/>
                <w:bCs/>
              </w:rPr>
              <w:t>taken into account</w:t>
            </w:r>
            <w:proofErr w:type="gramEnd"/>
            <w:r w:rsidR="00772A46">
              <w:rPr>
                <w:rFonts w:ascii="Calibri" w:hAnsi="Calibri"/>
                <w:bCs/>
              </w:rPr>
              <w:t>.</w:t>
            </w:r>
          </w:p>
          <w:p w14:paraId="6A60D025" w14:textId="5E32EE2D" w:rsidR="00772A46" w:rsidRPr="001C320E" w:rsidRDefault="00772A46" w:rsidP="001C320E">
            <w:pPr>
              <w:pStyle w:val="ListParagraph"/>
              <w:tabs>
                <w:tab w:val="num" w:pos="1440"/>
              </w:tabs>
              <w:ind w:left="360"/>
              <w:rPr>
                <w:rFonts w:ascii="Calibri" w:hAnsi="Calibri"/>
                <w:bCs/>
              </w:rPr>
            </w:pPr>
            <w:r>
              <w:rPr>
                <w:rFonts w:ascii="Calibri" w:hAnsi="Calibri"/>
                <w:bCs/>
              </w:rPr>
              <w:t>WNN/2022/0963 – Old Bedford Road. The Council has no comment to make.</w:t>
            </w:r>
          </w:p>
          <w:p w14:paraId="25CA3F52" w14:textId="0E27A194" w:rsidR="00392269" w:rsidRDefault="00772A46" w:rsidP="00772A46">
            <w:pPr>
              <w:pStyle w:val="ListParagraph"/>
              <w:numPr>
                <w:ilvl w:val="0"/>
                <w:numId w:val="25"/>
              </w:numPr>
              <w:tabs>
                <w:tab w:val="num" w:pos="1440"/>
              </w:tabs>
              <w:rPr>
                <w:rFonts w:ascii="Calibri" w:hAnsi="Calibri"/>
                <w:bCs/>
              </w:rPr>
            </w:pPr>
            <w:r>
              <w:rPr>
                <w:rFonts w:ascii="Calibri" w:hAnsi="Calibri"/>
                <w:bCs/>
              </w:rPr>
              <w:t>Unfortunately</w:t>
            </w:r>
            <w:r w:rsidR="00D33509">
              <w:rPr>
                <w:rFonts w:ascii="Calibri" w:hAnsi="Calibri"/>
                <w:bCs/>
              </w:rPr>
              <w:t>,</w:t>
            </w:r>
            <w:r>
              <w:rPr>
                <w:rFonts w:ascii="Calibri" w:hAnsi="Calibri"/>
                <w:bCs/>
              </w:rPr>
              <w:t xml:space="preserve"> no response has been received to the </w:t>
            </w:r>
            <w:r w:rsidR="00D33509">
              <w:rPr>
                <w:rFonts w:ascii="Calibri" w:hAnsi="Calibri"/>
                <w:bCs/>
              </w:rPr>
              <w:t>councils’</w:t>
            </w:r>
            <w:r>
              <w:rPr>
                <w:rFonts w:ascii="Calibri" w:hAnsi="Calibri"/>
                <w:bCs/>
              </w:rPr>
              <w:t xml:space="preserve"> concerns relating to the further extension of Decathlon. </w:t>
            </w:r>
            <w:r w:rsidRPr="009069B8">
              <w:rPr>
                <w:rFonts w:ascii="Calibri" w:hAnsi="Calibri"/>
                <w:b/>
              </w:rPr>
              <w:t>ACTION</w:t>
            </w:r>
            <w:r>
              <w:rPr>
                <w:rFonts w:ascii="Calibri" w:hAnsi="Calibri"/>
                <w:bCs/>
              </w:rPr>
              <w:t xml:space="preserve"> Clerk to refer matter to WNC Cllr Nunn.</w:t>
            </w:r>
          </w:p>
          <w:p w14:paraId="0F31E76F" w14:textId="58F6B315" w:rsidR="001D0177" w:rsidRDefault="00772A46" w:rsidP="00A74A6E">
            <w:pPr>
              <w:pStyle w:val="ListParagraph"/>
              <w:numPr>
                <w:ilvl w:val="0"/>
                <w:numId w:val="25"/>
              </w:numPr>
              <w:tabs>
                <w:tab w:val="num" w:pos="1440"/>
              </w:tabs>
              <w:rPr>
                <w:rFonts w:ascii="Calibri" w:hAnsi="Calibri"/>
                <w:bCs/>
              </w:rPr>
            </w:pPr>
            <w:r>
              <w:rPr>
                <w:rFonts w:ascii="Calibri" w:hAnsi="Calibri"/>
                <w:bCs/>
              </w:rPr>
              <w:t>The council was most p</w:t>
            </w:r>
            <w:r w:rsidR="005F40E3" w:rsidRPr="00772A46">
              <w:rPr>
                <w:rFonts w:ascii="Calibri" w:hAnsi="Calibri"/>
                <w:bCs/>
              </w:rPr>
              <w:t xml:space="preserve">leased with the level of support </w:t>
            </w:r>
            <w:r>
              <w:rPr>
                <w:rFonts w:ascii="Calibri" w:hAnsi="Calibri"/>
                <w:bCs/>
              </w:rPr>
              <w:t xml:space="preserve">from residents in approving the Neighbourhood plan </w:t>
            </w:r>
            <w:r w:rsidR="005F40E3" w:rsidRPr="00772A46">
              <w:rPr>
                <w:rFonts w:ascii="Calibri" w:hAnsi="Calibri"/>
                <w:bCs/>
              </w:rPr>
              <w:t xml:space="preserve">and </w:t>
            </w:r>
            <w:r w:rsidR="001C320E">
              <w:rPr>
                <w:rFonts w:ascii="Calibri" w:hAnsi="Calibri"/>
                <w:bCs/>
              </w:rPr>
              <w:t xml:space="preserve">wished to record </w:t>
            </w:r>
            <w:proofErr w:type="gramStart"/>
            <w:r w:rsidR="00D33509">
              <w:rPr>
                <w:rFonts w:ascii="Calibri" w:hAnsi="Calibri"/>
                <w:bCs/>
              </w:rPr>
              <w:t>the</w:t>
            </w:r>
            <w:r w:rsidR="000C41C7">
              <w:rPr>
                <w:rFonts w:ascii="Calibri" w:hAnsi="Calibri"/>
                <w:bCs/>
              </w:rPr>
              <w:t>ir</w:t>
            </w:r>
            <w:proofErr w:type="gramEnd"/>
            <w:r w:rsidR="001C320E">
              <w:rPr>
                <w:rFonts w:ascii="Calibri" w:hAnsi="Calibri"/>
                <w:bCs/>
              </w:rPr>
              <w:t xml:space="preserve"> </w:t>
            </w:r>
            <w:r w:rsidR="005F40E3" w:rsidRPr="00772A46">
              <w:rPr>
                <w:rFonts w:ascii="Calibri" w:hAnsi="Calibri"/>
                <w:bCs/>
              </w:rPr>
              <w:t xml:space="preserve">thanks </w:t>
            </w:r>
            <w:r w:rsidR="001C320E">
              <w:rPr>
                <w:rFonts w:ascii="Calibri" w:hAnsi="Calibri"/>
                <w:bCs/>
              </w:rPr>
              <w:t xml:space="preserve">to </w:t>
            </w:r>
            <w:proofErr w:type="spellStart"/>
            <w:r w:rsidR="001C320E">
              <w:rPr>
                <w:rFonts w:ascii="Calibri" w:hAnsi="Calibri"/>
                <w:bCs/>
              </w:rPr>
              <w:t>K</w:t>
            </w:r>
            <w:r w:rsidR="000C41C7">
              <w:rPr>
                <w:rFonts w:ascii="Calibri" w:hAnsi="Calibri"/>
                <w:bCs/>
              </w:rPr>
              <w:t>i</w:t>
            </w:r>
            <w:r w:rsidR="001C320E">
              <w:rPr>
                <w:rFonts w:ascii="Calibri" w:hAnsi="Calibri"/>
                <w:bCs/>
              </w:rPr>
              <w:t>rkwells</w:t>
            </w:r>
            <w:proofErr w:type="spellEnd"/>
            <w:r w:rsidR="001C320E">
              <w:rPr>
                <w:rFonts w:ascii="Calibri" w:hAnsi="Calibri"/>
                <w:bCs/>
              </w:rPr>
              <w:t xml:space="preserve"> Planning Consultants and </w:t>
            </w:r>
            <w:r w:rsidR="005F40E3" w:rsidRPr="00772A46">
              <w:rPr>
                <w:rFonts w:ascii="Calibri" w:hAnsi="Calibri"/>
                <w:bCs/>
              </w:rPr>
              <w:t xml:space="preserve">all </w:t>
            </w:r>
            <w:r w:rsidR="001C320E">
              <w:rPr>
                <w:rFonts w:ascii="Calibri" w:hAnsi="Calibri"/>
                <w:bCs/>
              </w:rPr>
              <w:t xml:space="preserve">members of the </w:t>
            </w:r>
            <w:r w:rsidR="005F40E3" w:rsidRPr="00772A46">
              <w:rPr>
                <w:rFonts w:ascii="Calibri" w:hAnsi="Calibri"/>
                <w:bCs/>
              </w:rPr>
              <w:t xml:space="preserve">steering group </w:t>
            </w:r>
            <w:r w:rsidR="001C320E">
              <w:rPr>
                <w:rFonts w:ascii="Calibri" w:hAnsi="Calibri"/>
                <w:bCs/>
              </w:rPr>
              <w:t>for their hard work and commitment to this major project.</w:t>
            </w:r>
          </w:p>
          <w:p w14:paraId="31D7CD35" w14:textId="3A740007" w:rsidR="001506F2" w:rsidRPr="001C320E" w:rsidRDefault="001506F2" w:rsidP="001506F2">
            <w:pPr>
              <w:pStyle w:val="ListParagraph"/>
              <w:ind w:left="360"/>
              <w:rPr>
                <w:rFonts w:ascii="Calibri" w:hAnsi="Calibri"/>
                <w:bCs/>
              </w:rPr>
            </w:pPr>
          </w:p>
        </w:tc>
      </w:tr>
      <w:tr w:rsidR="00000953" w14:paraId="31D7CD48" w14:textId="77777777" w:rsidTr="00844708">
        <w:tc>
          <w:tcPr>
            <w:tcW w:w="3713" w:type="dxa"/>
            <w:gridSpan w:val="3"/>
          </w:tcPr>
          <w:p w14:paraId="31D7CD44" w14:textId="2E08A9AA" w:rsidR="00000953" w:rsidRDefault="00791B95" w:rsidP="00000953">
            <w:pPr>
              <w:pStyle w:val="PlainText"/>
              <w:rPr>
                <w:rFonts w:cs="Arial"/>
                <w:b/>
                <w:bCs/>
                <w:color w:val="000000"/>
                <w:sz w:val="24"/>
                <w:szCs w:val="24"/>
                <w:lang w:eastAsia="en-GB"/>
              </w:rPr>
            </w:pPr>
            <w:r>
              <w:rPr>
                <w:rFonts w:cs="Arial"/>
                <w:b/>
                <w:bCs/>
                <w:color w:val="000000"/>
                <w:sz w:val="24"/>
                <w:szCs w:val="24"/>
                <w:lang w:eastAsia="en-GB"/>
              </w:rPr>
              <w:lastRenderedPageBreak/>
              <w:t>159/22</w:t>
            </w:r>
            <w:r w:rsidR="00D45E8C">
              <w:rPr>
                <w:rFonts w:cs="Arial"/>
                <w:b/>
                <w:bCs/>
                <w:color w:val="000000"/>
                <w:sz w:val="24"/>
                <w:szCs w:val="24"/>
                <w:lang w:eastAsia="en-GB"/>
              </w:rPr>
              <w:t>.</w:t>
            </w:r>
            <w:r w:rsidR="00000953">
              <w:rPr>
                <w:rFonts w:cs="Arial"/>
                <w:b/>
                <w:bCs/>
                <w:color w:val="000000"/>
                <w:sz w:val="24"/>
                <w:szCs w:val="24"/>
                <w:lang w:eastAsia="en-GB"/>
              </w:rPr>
              <w:t xml:space="preserve"> </w:t>
            </w:r>
            <w:r w:rsidR="00000953" w:rsidRPr="00A74A6E">
              <w:rPr>
                <w:rFonts w:cs="Arial"/>
                <w:b/>
                <w:bCs/>
                <w:color w:val="000000"/>
                <w:sz w:val="24"/>
                <w:szCs w:val="24"/>
                <w:lang w:eastAsia="en-GB"/>
              </w:rPr>
              <w:t>To receive Report o</w:t>
            </w:r>
            <w:r w:rsidR="00000953">
              <w:rPr>
                <w:rFonts w:cs="Arial"/>
                <w:b/>
                <w:bCs/>
                <w:color w:val="000000"/>
                <w:sz w:val="24"/>
                <w:szCs w:val="24"/>
                <w:lang w:eastAsia="en-GB"/>
              </w:rPr>
              <w:t>n village maintenance matters</w:t>
            </w:r>
          </w:p>
          <w:p w14:paraId="34169A55" w14:textId="5ED1ECC0" w:rsidR="00B96C37" w:rsidRDefault="00B96C37" w:rsidP="0003250D">
            <w:pPr>
              <w:pStyle w:val="PlainText"/>
              <w:numPr>
                <w:ilvl w:val="0"/>
                <w:numId w:val="12"/>
              </w:numPr>
              <w:rPr>
                <w:rFonts w:cs="Arial"/>
                <w:bCs/>
                <w:color w:val="000000"/>
                <w:sz w:val="24"/>
                <w:szCs w:val="24"/>
                <w:lang w:eastAsia="en-GB"/>
              </w:rPr>
            </w:pPr>
            <w:r>
              <w:rPr>
                <w:rFonts w:cs="Arial"/>
                <w:bCs/>
                <w:color w:val="000000"/>
                <w:sz w:val="24"/>
                <w:szCs w:val="24"/>
                <w:lang w:eastAsia="en-GB"/>
              </w:rPr>
              <w:t>Update on grass cutti</w:t>
            </w:r>
            <w:r w:rsidR="0003250D">
              <w:rPr>
                <w:rFonts w:cs="Arial"/>
                <w:bCs/>
                <w:color w:val="000000"/>
                <w:sz w:val="24"/>
                <w:szCs w:val="24"/>
                <w:lang w:eastAsia="en-GB"/>
              </w:rPr>
              <w:t>ng Highways</w:t>
            </w:r>
          </w:p>
          <w:p w14:paraId="4E500395" w14:textId="6EA64617" w:rsidR="001506F2" w:rsidRDefault="001506F2" w:rsidP="001506F2">
            <w:pPr>
              <w:pStyle w:val="PlainText"/>
              <w:rPr>
                <w:rFonts w:cs="Arial"/>
                <w:bCs/>
                <w:color w:val="000000"/>
                <w:sz w:val="24"/>
                <w:szCs w:val="24"/>
                <w:lang w:eastAsia="en-GB"/>
              </w:rPr>
            </w:pPr>
          </w:p>
          <w:p w14:paraId="7BDBCDD3" w14:textId="77777777" w:rsidR="001506F2" w:rsidRDefault="001506F2" w:rsidP="001506F2">
            <w:pPr>
              <w:pStyle w:val="PlainText"/>
              <w:rPr>
                <w:rFonts w:cs="Arial"/>
                <w:bCs/>
                <w:color w:val="000000"/>
                <w:sz w:val="24"/>
                <w:szCs w:val="24"/>
                <w:lang w:eastAsia="en-GB"/>
              </w:rPr>
            </w:pPr>
          </w:p>
          <w:p w14:paraId="76DF69F1" w14:textId="12233B88" w:rsidR="0003250D" w:rsidRDefault="0003250D" w:rsidP="0003250D">
            <w:pPr>
              <w:pStyle w:val="PlainText"/>
              <w:numPr>
                <w:ilvl w:val="0"/>
                <w:numId w:val="12"/>
              </w:numPr>
              <w:rPr>
                <w:rFonts w:cs="Arial"/>
                <w:bCs/>
                <w:color w:val="000000"/>
                <w:sz w:val="24"/>
                <w:szCs w:val="24"/>
                <w:lang w:eastAsia="en-GB"/>
              </w:rPr>
            </w:pPr>
            <w:r>
              <w:rPr>
                <w:rFonts w:cs="Arial"/>
                <w:bCs/>
                <w:color w:val="000000"/>
                <w:sz w:val="24"/>
                <w:szCs w:val="24"/>
                <w:lang w:eastAsia="en-GB"/>
              </w:rPr>
              <w:t>Update on Village Sign</w:t>
            </w:r>
          </w:p>
          <w:p w14:paraId="6CAF9AA8" w14:textId="27CD1F76" w:rsidR="00844708" w:rsidRDefault="00844708" w:rsidP="00844708">
            <w:pPr>
              <w:pStyle w:val="PlainText"/>
              <w:ind w:left="720"/>
              <w:rPr>
                <w:rFonts w:cs="Arial"/>
                <w:bCs/>
                <w:color w:val="000000"/>
                <w:sz w:val="24"/>
                <w:szCs w:val="24"/>
                <w:lang w:eastAsia="en-GB"/>
              </w:rPr>
            </w:pPr>
          </w:p>
          <w:p w14:paraId="033CB23C" w14:textId="77777777" w:rsidR="00844708" w:rsidRDefault="00844708" w:rsidP="00844708">
            <w:pPr>
              <w:pStyle w:val="PlainText"/>
              <w:ind w:left="720"/>
              <w:rPr>
                <w:rFonts w:cs="Arial"/>
                <w:bCs/>
                <w:color w:val="000000"/>
                <w:sz w:val="24"/>
                <w:szCs w:val="24"/>
                <w:lang w:eastAsia="en-GB"/>
              </w:rPr>
            </w:pPr>
          </w:p>
          <w:p w14:paraId="34A9668B" w14:textId="4A8E5C65" w:rsidR="0003250D" w:rsidRDefault="0003250D" w:rsidP="0003250D">
            <w:pPr>
              <w:pStyle w:val="PlainText"/>
              <w:numPr>
                <w:ilvl w:val="0"/>
                <w:numId w:val="12"/>
              </w:numPr>
              <w:rPr>
                <w:rFonts w:cs="Arial"/>
                <w:bCs/>
                <w:color w:val="000000"/>
                <w:sz w:val="24"/>
                <w:szCs w:val="24"/>
                <w:lang w:eastAsia="en-GB"/>
              </w:rPr>
            </w:pPr>
            <w:r>
              <w:rPr>
                <w:rFonts w:cs="Arial"/>
                <w:bCs/>
                <w:color w:val="000000"/>
                <w:sz w:val="24"/>
                <w:szCs w:val="24"/>
                <w:lang w:eastAsia="en-GB"/>
              </w:rPr>
              <w:t>Update on Leys Lane and resurfacing issues</w:t>
            </w:r>
          </w:p>
          <w:p w14:paraId="527B7C2A" w14:textId="66573032" w:rsidR="00844708" w:rsidRDefault="00844708" w:rsidP="00844708">
            <w:pPr>
              <w:pStyle w:val="PlainText"/>
              <w:rPr>
                <w:rFonts w:cs="Arial"/>
                <w:bCs/>
                <w:color w:val="000000"/>
                <w:sz w:val="24"/>
                <w:szCs w:val="24"/>
                <w:lang w:eastAsia="en-GB"/>
              </w:rPr>
            </w:pPr>
          </w:p>
          <w:p w14:paraId="39E0DF4E" w14:textId="02E397D2" w:rsidR="00844708" w:rsidRDefault="00844708" w:rsidP="00844708">
            <w:pPr>
              <w:pStyle w:val="PlainText"/>
              <w:rPr>
                <w:rFonts w:cs="Arial"/>
                <w:bCs/>
                <w:color w:val="000000"/>
                <w:sz w:val="24"/>
                <w:szCs w:val="24"/>
                <w:lang w:eastAsia="en-GB"/>
              </w:rPr>
            </w:pPr>
          </w:p>
          <w:p w14:paraId="7043F6A7" w14:textId="77777777" w:rsidR="00844708" w:rsidRDefault="00844708" w:rsidP="00844708">
            <w:pPr>
              <w:pStyle w:val="PlainText"/>
              <w:rPr>
                <w:rFonts w:cs="Arial"/>
                <w:bCs/>
                <w:color w:val="000000"/>
                <w:sz w:val="24"/>
                <w:szCs w:val="24"/>
                <w:lang w:eastAsia="en-GB"/>
              </w:rPr>
            </w:pPr>
          </w:p>
          <w:p w14:paraId="31D7CD46" w14:textId="45634975" w:rsidR="0003250D" w:rsidRPr="0003250D" w:rsidRDefault="0003250D" w:rsidP="0003250D">
            <w:pPr>
              <w:pStyle w:val="PlainText"/>
              <w:numPr>
                <w:ilvl w:val="0"/>
                <w:numId w:val="12"/>
              </w:numPr>
              <w:rPr>
                <w:rFonts w:cs="Arial"/>
                <w:bCs/>
                <w:color w:val="000000"/>
                <w:sz w:val="24"/>
                <w:szCs w:val="24"/>
                <w:lang w:eastAsia="en-GB"/>
              </w:rPr>
            </w:pPr>
            <w:r>
              <w:rPr>
                <w:rFonts w:cs="Arial"/>
                <w:bCs/>
                <w:color w:val="000000"/>
                <w:sz w:val="24"/>
                <w:szCs w:val="24"/>
                <w:lang w:eastAsia="en-GB"/>
              </w:rPr>
              <w:t xml:space="preserve">Update on Noticeboard refurbishment/replacement </w:t>
            </w:r>
          </w:p>
        </w:tc>
        <w:tc>
          <w:tcPr>
            <w:tcW w:w="5785" w:type="dxa"/>
            <w:gridSpan w:val="3"/>
          </w:tcPr>
          <w:p w14:paraId="38A9C8D4" w14:textId="77777777" w:rsidR="00000953" w:rsidRDefault="00D33509" w:rsidP="001C320E">
            <w:pPr>
              <w:pStyle w:val="ListParagraph"/>
              <w:numPr>
                <w:ilvl w:val="0"/>
                <w:numId w:val="26"/>
              </w:numPr>
              <w:tabs>
                <w:tab w:val="num" w:pos="1440"/>
              </w:tabs>
              <w:rPr>
                <w:rFonts w:ascii="Calibri" w:hAnsi="Calibri"/>
                <w:bCs/>
              </w:rPr>
            </w:pPr>
            <w:r>
              <w:rPr>
                <w:rFonts w:ascii="Calibri" w:hAnsi="Calibri"/>
                <w:bCs/>
              </w:rPr>
              <w:t xml:space="preserve">The meeting was advised that there was no further update on the grass cutting but a quote of £960 had now been received (see minute 141/22 </w:t>
            </w:r>
            <w:r w:rsidR="001506F2">
              <w:rPr>
                <w:rFonts w:ascii="Calibri" w:hAnsi="Calibri"/>
                <w:bCs/>
              </w:rPr>
              <w:t xml:space="preserve">(b) from Ellis Tree Services for tree maintenance at The Cross and The Green. It was </w:t>
            </w:r>
            <w:r w:rsidR="003C0A51" w:rsidRPr="001506F2">
              <w:rPr>
                <w:rFonts w:ascii="Calibri" w:hAnsi="Calibri"/>
                <w:b/>
              </w:rPr>
              <w:t>R</w:t>
            </w:r>
            <w:r w:rsidR="001506F2" w:rsidRPr="001506F2">
              <w:rPr>
                <w:rFonts w:ascii="Calibri" w:hAnsi="Calibri"/>
                <w:b/>
              </w:rPr>
              <w:t>ESOLVED</w:t>
            </w:r>
            <w:r w:rsidR="001506F2">
              <w:rPr>
                <w:rFonts w:ascii="Calibri" w:hAnsi="Calibri"/>
                <w:bCs/>
              </w:rPr>
              <w:t xml:space="preserve"> to go ahead with this work. </w:t>
            </w:r>
          </w:p>
          <w:p w14:paraId="677F825D" w14:textId="77777777" w:rsidR="001506F2" w:rsidRDefault="001506F2" w:rsidP="001C320E">
            <w:pPr>
              <w:pStyle w:val="ListParagraph"/>
              <w:numPr>
                <w:ilvl w:val="0"/>
                <w:numId w:val="26"/>
              </w:numPr>
              <w:tabs>
                <w:tab w:val="num" w:pos="1440"/>
              </w:tabs>
              <w:rPr>
                <w:rFonts w:ascii="Calibri" w:hAnsi="Calibri"/>
                <w:bCs/>
              </w:rPr>
            </w:pPr>
            <w:r>
              <w:rPr>
                <w:rFonts w:ascii="Calibri" w:hAnsi="Calibri"/>
                <w:bCs/>
              </w:rPr>
              <w:t>The meeting was advised that a replacement village sign had been ordered by WNC and was awaiting delivery.</w:t>
            </w:r>
          </w:p>
          <w:p w14:paraId="598C74B8" w14:textId="77777777" w:rsidR="001506F2" w:rsidRDefault="001506F2" w:rsidP="001C320E">
            <w:pPr>
              <w:pStyle w:val="ListParagraph"/>
              <w:numPr>
                <w:ilvl w:val="0"/>
                <w:numId w:val="26"/>
              </w:numPr>
              <w:tabs>
                <w:tab w:val="num" w:pos="1440"/>
              </w:tabs>
              <w:rPr>
                <w:rFonts w:ascii="Calibri" w:hAnsi="Calibri"/>
                <w:bCs/>
              </w:rPr>
            </w:pPr>
            <w:r>
              <w:rPr>
                <w:rFonts w:ascii="Calibri" w:hAnsi="Calibri"/>
                <w:bCs/>
              </w:rPr>
              <w:t xml:space="preserve">A </w:t>
            </w:r>
            <w:r w:rsidR="00454D2A">
              <w:rPr>
                <w:rFonts w:ascii="Calibri" w:hAnsi="Calibri"/>
                <w:bCs/>
              </w:rPr>
              <w:t xml:space="preserve">video conference </w:t>
            </w:r>
            <w:r>
              <w:rPr>
                <w:rFonts w:ascii="Calibri" w:hAnsi="Calibri"/>
                <w:bCs/>
              </w:rPr>
              <w:t xml:space="preserve">meeting between WNC Cllrs and the </w:t>
            </w:r>
            <w:r w:rsidR="00454D2A">
              <w:rPr>
                <w:rFonts w:ascii="Calibri" w:hAnsi="Calibri"/>
                <w:bCs/>
              </w:rPr>
              <w:t xml:space="preserve">Parish Clerk had been arranged for Tuesday 24 May to further discuss. A site meeting with </w:t>
            </w:r>
            <w:r w:rsidR="00C259A7">
              <w:rPr>
                <w:rFonts w:ascii="Calibri" w:hAnsi="Calibri"/>
                <w:bCs/>
              </w:rPr>
              <w:t>Land Property Registration has been arranged for 30 May at 2pm. All councillors welcome to attend.</w:t>
            </w:r>
          </w:p>
          <w:p w14:paraId="78B687D4" w14:textId="573DA96A" w:rsidR="00C259A7" w:rsidRDefault="00C259A7" w:rsidP="001C320E">
            <w:pPr>
              <w:pStyle w:val="ListParagraph"/>
              <w:numPr>
                <w:ilvl w:val="0"/>
                <w:numId w:val="26"/>
              </w:numPr>
              <w:tabs>
                <w:tab w:val="num" w:pos="1440"/>
              </w:tabs>
              <w:rPr>
                <w:rFonts w:ascii="Calibri" w:hAnsi="Calibri"/>
                <w:bCs/>
              </w:rPr>
            </w:pPr>
            <w:r>
              <w:rPr>
                <w:rFonts w:ascii="Calibri" w:hAnsi="Calibri"/>
                <w:bCs/>
              </w:rPr>
              <w:t xml:space="preserve">The meeting was referred to quotes received for replacing current noticeboards at a cost of about £1200 each. It was </w:t>
            </w:r>
            <w:r w:rsidRPr="009069B8">
              <w:rPr>
                <w:rFonts w:ascii="Calibri" w:hAnsi="Calibri"/>
                <w:b/>
              </w:rPr>
              <w:t>RESOLVED</w:t>
            </w:r>
            <w:r>
              <w:rPr>
                <w:rFonts w:ascii="Calibri" w:hAnsi="Calibri"/>
                <w:bCs/>
              </w:rPr>
              <w:t xml:space="preserve"> that the boards be replaced with a wooden one at the White Hart and aluminium ones elsewhere</w:t>
            </w:r>
            <w:r w:rsidR="000C41C7">
              <w:rPr>
                <w:rFonts w:ascii="Calibri" w:hAnsi="Calibri"/>
                <w:bCs/>
              </w:rPr>
              <w:t xml:space="preserve">. </w:t>
            </w:r>
            <w:r w:rsidR="000C41C7" w:rsidRPr="000C41C7">
              <w:rPr>
                <w:rFonts w:ascii="Calibri" w:hAnsi="Calibri"/>
                <w:b/>
              </w:rPr>
              <w:t xml:space="preserve">ACTION </w:t>
            </w:r>
            <w:r w:rsidR="000C41C7">
              <w:rPr>
                <w:rFonts w:ascii="Calibri" w:hAnsi="Calibri"/>
                <w:bCs/>
              </w:rPr>
              <w:t>Clerk to finalise cost including replacement legs/posts.</w:t>
            </w:r>
          </w:p>
          <w:p w14:paraId="31D7CD47" w14:textId="131DC90C" w:rsidR="009069B8" w:rsidRPr="001C320E" w:rsidRDefault="009069B8" w:rsidP="009069B8">
            <w:pPr>
              <w:pStyle w:val="ListParagraph"/>
              <w:ind w:left="360"/>
              <w:rPr>
                <w:rFonts w:ascii="Calibri" w:hAnsi="Calibri"/>
                <w:bCs/>
              </w:rPr>
            </w:pPr>
          </w:p>
        </w:tc>
      </w:tr>
      <w:tr w:rsidR="00000953" w14:paraId="31D7CD4F" w14:textId="77777777" w:rsidTr="00844708">
        <w:tc>
          <w:tcPr>
            <w:tcW w:w="3954" w:type="dxa"/>
            <w:gridSpan w:val="5"/>
          </w:tcPr>
          <w:p w14:paraId="31D7CD4D" w14:textId="05DF8E71" w:rsidR="00B96C37" w:rsidRDefault="00791B95" w:rsidP="00000953">
            <w:pPr>
              <w:pStyle w:val="PlainText"/>
              <w:rPr>
                <w:rFonts w:cs="Arial"/>
                <w:b/>
                <w:bCs/>
                <w:color w:val="000000"/>
                <w:sz w:val="24"/>
                <w:szCs w:val="24"/>
                <w:lang w:eastAsia="en-GB"/>
              </w:rPr>
            </w:pPr>
            <w:r>
              <w:rPr>
                <w:rFonts w:cs="Arial"/>
                <w:b/>
                <w:bCs/>
                <w:color w:val="000000"/>
                <w:sz w:val="24"/>
                <w:szCs w:val="24"/>
                <w:lang w:eastAsia="en-GB"/>
              </w:rPr>
              <w:t>160/22</w:t>
            </w:r>
            <w:r w:rsidR="00015E1E">
              <w:rPr>
                <w:rFonts w:cs="Arial"/>
                <w:b/>
                <w:bCs/>
                <w:color w:val="000000"/>
                <w:sz w:val="24"/>
                <w:szCs w:val="24"/>
                <w:lang w:eastAsia="en-GB"/>
              </w:rPr>
              <w:t>.</w:t>
            </w:r>
            <w:r w:rsidR="00000953" w:rsidRPr="00A74A6E">
              <w:rPr>
                <w:rFonts w:cs="Arial"/>
                <w:b/>
                <w:bCs/>
                <w:color w:val="000000"/>
                <w:sz w:val="24"/>
                <w:szCs w:val="24"/>
                <w:lang w:eastAsia="en-GB"/>
              </w:rPr>
              <w:t xml:space="preserve"> To consi</w:t>
            </w:r>
            <w:r w:rsidR="00000953">
              <w:rPr>
                <w:rFonts w:cs="Arial"/>
                <w:b/>
                <w:bCs/>
                <w:color w:val="000000"/>
                <w:sz w:val="24"/>
                <w:szCs w:val="24"/>
                <w:lang w:eastAsia="en-GB"/>
              </w:rPr>
              <w:t>der the monthly public messages</w:t>
            </w:r>
          </w:p>
        </w:tc>
        <w:tc>
          <w:tcPr>
            <w:tcW w:w="5544" w:type="dxa"/>
          </w:tcPr>
          <w:p w14:paraId="1CA1FFC7" w14:textId="77777777" w:rsidR="000E0E51" w:rsidRDefault="00844708" w:rsidP="00A74A6E">
            <w:pPr>
              <w:pStyle w:val="ListParagraph"/>
              <w:numPr>
                <w:ilvl w:val="0"/>
                <w:numId w:val="27"/>
              </w:numPr>
              <w:tabs>
                <w:tab w:val="num" w:pos="1440"/>
              </w:tabs>
              <w:rPr>
                <w:rFonts w:ascii="Calibri" w:hAnsi="Calibri"/>
                <w:bCs/>
              </w:rPr>
            </w:pPr>
            <w:r w:rsidRPr="000E0E51">
              <w:rPr>
                <w:rFonts w:ascii="Calibri" w:hAnsi="Calibri"/>
                <w:bCs/>
              </w:rPr>
              <w:t xml:space="preserve">The Parish Council wished to express its thanks for the excellent support received from residents in the recent </w:t>
            </w:r>
            <w:r w:rsidR="000E0E51" w:rsidRPr="000E0E51">
              <w:rPr>
                <w:rFonts w:ascii="Calibri" w:hAnsi="Calibri"/>
                <w:bCs/>
              </w:rPr>
              <w:t>Neighbourhood Plan</w:t>
            </w:r>
            <w:r w:rsidR="00D76ADE" w:rsidRPr="000E0E51">
              <w:rPr>
                <w:rFonts w:ascii="Calibri" w:hAnsi="Calibri"/>
                <w:bCs/>
              </w:rPr>
              <w:t xml:space="preserve"> </w:t>
            </w:r>
            <w:r w:rsidRPr="000E0E51">
              <w:rPr>
                <w:rFonts w:ascii="Calibri" w:hAnsi="Calibri"/>
                <w:bCs/>
              </w:rPr>
              <w:t xml:space="preserve">referendum. </w:t>
            </w:r>
          </w:p>
          <w:p w14:paraId="31793D91" w14:textId="77777777" w:rsidR="000E0E51" w:rsidRDefault="00844708" w:rsidP="00A74A6E">
            <w:pPr>
              <w:pStyle w:val="ListParagraph"/>
              <w:numPr>
                <w:ilvl w:val="0"/>
                <w:numId w:val="27"/>
              </w:numPr>
              <w:tabs>
                <w:tab w:val="num" w:pos="1440"/>
              </w:tabs>
              <w:rPr>
                <w:rFonts w:ascii="Calibri" w:hAnsi="Calibri"/>
                <w:bCs/>
              </w:rPr>
            </w:pPr>
            <w:r w:rsidRPr="000E0E51">
              <w:rPr>
                <w:rFonts w:ascii="Calibri" w:hAnsi="Calibri"/>
                <w:bCs/>
              </w:rPr>
              <w:t>Would welcome volunteer to fill current councillor vacancy. Anyone interested should contact the Clerk for further information or visit our website.</w:t>
            </w:r>
          </w:p>
          <w:p w14:paraId="61DF62AC" w14:textId="31644EBA" w:rsidR="009069B8" w:rsidRPr="000E0E51" w:rsidRDefault="009069B8" w:rsidP="00A74A6E">
            <w:pPr>
              <w:pStyle w:val="ListParagraph"/>
              <w:numPr>
                <w:ilvl w:val="0"/>
                <w:numId w:val="27"/>
              </w:numPr>
              <w:tabs>
                <w:tab w:val="num" w:pos="1440"/>
              </w:tabs>
              <w:rPr>
                <w:rFonts w:ascii="Calibri" w:hAnsi="Calibri"/>
                <w:bCs/>
              </w:rPr>
            </w:pPr>
            <w:r w:rsidRPr="000E0E51">
              <w:rPr>
                <w:rFonts w:ascii="Calibri" w:hAnsi="Calibri"/>
                <w:bCs/>
              </w:rPr>
              <w:t xml:space="preserve">The council looks forward to welcoming </w:t>
            </w:r>
            <w:r w:rsidR="000C41C7">
              <w:rPr>
                <w:rFonts w:ascii="Calibri" w:hAnsi="Calibri"/>
                <w:bCs/>
              </w:rPr>
              <w:t>residents</w:t>
            </w:r>
            <w:r w:rsidRPr="000E0E51">
              <w:rPr>
                <w:rFonts w:ascii="Calibri" w:hAnsi="Calibri"/>
                <w:bCs/>
              </w:rPr>
              <w:t xml:space="preserve"> to the Annual </w:t>
            </w:r>
            <w:r w:rsidR="00D76ADE" w:rsidRPr="000E0E51">
              <w:rPr>
                <w:rFonts w:ascii="Calibri" w:hAnsi="Calibri"/>
                <w:bCs/>
              </w:rPr>
              <w:t>Parish Meeting</w:t>
            </w:r>
            <w:r w:rsidRPr="000E0E51">
              <w:rPr>
                <w:rFonts w:ascii="Calibri" w:hAnsi="Calibri"/>
                <w:bCs/>
              </w:rPr>
              <w:t xml:space="preserve"> on Tuesday 31 May from 7.45pm</w:t>
            </w:r>
          </w:p>
          <w:p w14:paraId="31D7CD4E" w14:textId="0D85D23F" w:rsidR="00D76ADE" w:rsidRDefault="00D76ADE" w:rsidP="00A74A6E">
            <w:pPr>
              <w:tabs>
                <w:tab w:val="num" w:pos="1440"/>
              </w:tabs>
              <w:rPr>
                <w:rFonts w:ascii="Calibri" w:hAnsi="Calibri"/>
                <w:bCs/>
              </w:rPr>
            </w:pPr>
            <w:r>
              <w:rPr>
                <w:rFonts w:ascii="Calibri" w:hAnsi="Calibri"/>
                <w:bCs/>
              </w:rPr>
              <w:t xml:space="preserve"> </w:t>
            </w:r>
          </w:p>
        </w:tc>
      </w:tr>
    </w:tbl>
    <w:p w14:paraId="31D7CD59" w14:textId="5B04A2AD" w:rsidR="00451542" w:rsidRDefault="00451542" w:rsidP="00000953">
      <w:pPr>
        <w:pStyle w:val="PlainText"/>
        <w:rPr>
          <w:rFonts w:cs="Arial"/>
          <w:b/>
          <w:bCs/>
          <w:color w:val="000000"/>
          <w:sz w:val="24"/>
          <w:szCs w:val="24"/>
          <w:lang w:eastAsia="en-GB"/>
        </w:rPr>
      </w:pPr>
    </w:p>
    <w:p w14:paraId="5BE1B7FD" w14:textId="34BF2FA5" w:rsidR="00D76ADE" w:rsidRDefault="009069B8" w:rsidP="00000953">
      <w:pPr>
        <w:pStyle w:val="PlainText"/>
        <w:rPr>
          <w:rFonts w:cs="Arial"/>
          <w:b/>
          <w:bCs/>
          <w:color w:val="000000"/>
          <w:sz w:val="24"/>
          <w:szCs w:val="24"/>
          <w:lang w:eastAsia="en-GB"/>
        </w:rPr>
      </w:pPr>
      <w:r>
        <w:rPr>
          <w:rFonts w:cs="Arial"/>
          <w:b/>
          <w:bCs/>
          <w:color w:val="000000"/>
          <w:sz w:val="24"/>
          <w:szCs w:val="24"/>
          <w:lang w:eastAsia="en-GB"/>
        </w:rPr>
        <w:t xml:space="preserve">The meeting closed at </w:t>
      </w:r>
      <w:r w:rsidR="00D76ADE">
        <w:rPr>
          <w:rFonts w:cs="Arial"/>
          <w:b/>
          <w:bCs/>
          <w:color w:val="000000"/>
          <w:sz w:val="24"/>
          <w:szCs w:val="24"/>
          <w:lang w:eastAsia="en-GB"/>
        </w:rPr>
        <w:t>9.45</w:t>
      </w:r>
      <w:r>
        <w:rPr>
          <w:rFonts w:cs="Arial"/>
          <w:b/>
          <w:bCs/>
          <w:color w:val="000000"/>
          <w:sz w:val="24"/>
          <w:szCs w:val="24"/>
          <w:lang w:eastAsia="en-GB"/>
        </w:rPr>
        <w:t>pm</w:t>
      </w:r>
    </w:p>
    <w:p w14:paraId="0EEE1DCE" w14:textId="5FFA2F17" w:rsidR="00847B60" w:rsidRDefault="00847B60" w:rsidP="00000953">
      <w:pPr>
        <w:pStyle w:val="PlainText"/>
        <w:rPr>
          <w:rFonts w:cs="Arial"/>
          <w:b/>
          <w:bCs/>
          <w:color w:val="000000"/>
          <w:sz w:val="24"/>
          <w:szCs w:val="24"/>
          <w:lang w:eastAsia="en-GB"/>
        </w:rPr>
      </w:pPr>
    </w:p>
    <w:p w14:paraId="1F1F0EE3" w14:textId="77777777" w:rsidR="00F80DFC" w:rsidRDefault="00F80DFC">
      <w:pPr>
        <w:rPr>
          <w:rFonts w:cs="Arial"/>
          <w:b/>
          <w:bCs/>
          <w:color w:val="000000"/>
          <w:lang w:eastAsia="en-GB"/>
        </w:rPr>
      </w:pPr>
    </w:p>
    <w:p w14:paraId="3CD6FC83" w14:textId="77777777" w:rsidR="00F80DFC" w:rsidRDefault="00F80DFC">
      <w:pPr>
        <w:rPr>
          <w:rFonts w:cs="Arial"/>
          <w:b/>
          <w:bCs/>
          <w:color w:val="000000"/>
          <w:lang w:eastAsia="en-GB"/>
        </w:rPr>
      </w:pPr>
    </w:p>
    <w:p w14:paraId="1BED7B98" w14:textId="1FBDE210" w:rsidR="00847B60" w:rsidRDefault="00F80DFC">
      <w:pPr>
        <w:rPr>
          <w:rFonts w:ascii="Calibri" w:eastAsia="Calibri" w:hAnsi="Calibri" w:cs="Arial"/>
          <w:b/>
          <w:bCs/>
          <w:color w:val="000000"/>
          <w:lang w:eastAsia="en-GB"/>
        </w:rPr>
      </w:pPr>
      <w:r>
        <w:rPr>
          <w:rFonts w:cs="Arial"/>
          <w:b/>
          <w:bCs/>
          <w:color w:val="000000"/>
          <w:lang w:eastAsia="en-GB"/>
        </w:rPr>
        <w:t>Signed………………………</w:t>
      </w:r>
      <w:proofErr w:type="gramStart"/>
      <w:r>
        <w:rPr>
          <w:rFonts w:cs="Arial"/>
          <w:b/>
          <w:bCs/>
          <w:color w:val="000000"/>
          <w:lang w:eastAsia="en-GB"/>
        </w:rPr>
        <w:t>…..</w:t>
      </w:r>
      <w:proofErr w:type="gramEnd"/>
      <w:r>
        <w:rPr>
          <w:rFonts w:cs="Arial"/>
          <w:b/>
          <w:bCs/>
          <w:color w:val="000000"/>
          <w:lang w:eastAsia="en-GB"/>
        </w:rPr>
        <w:tab/>
      </w:r>
      <w:r>
        <w:rPr>
          <w:rFonts w:cs="Arial"/>
          <w:b/>
          <w:bCs/>
          <w:color w:val="000000"/>
          <w:lang w:eastAsia="en-GB"/>
        </w:rPr>
        <w:tab/>
        <w:t>Dated………………………….</w:t>
      </w:r>
      <w:r w:rsidR="00847B60">
        <w:rPr>
          <w:rFonts w:cs="Arial"/>
          <w:b/>
          <w:bCs/>
          <w:color w:val="000000"/>
          <w:lang w:eastAsia="en-GB"/>
        </w:rPr>
        <w:br w:type="page"/>
      </w:r>
    </w:p>
    <w:p w14:paraId="4508F9B1" w14:textId="6AD5D7CF" w:rsidR="00847B60" w:rsidRDefault="00847B60" w:rsidP="00000953">
      <w:pPr>
        <w:pStyle w:val="PlainText"/>
        <w:rPr>
          <w:rFonts w:cs="Arial"/>
          <w:b/>
          <w:bCs/>
          <w:color w:val="000000"/>
          <w:sz w:val="24"/>
          <w:szCs w:val="24"/>
          <w:lang w:eastAsia="en-GB"/>
        </w:rPr>
      </w:pPr>
      <w:r>
        <w:rPr>
          <w:rFonts w:cs="Arial"/>
          <w:b/>
          <w:bCs/>
          <w:color w:val="000000"/>
          <w:sz w:val="24"/>
          <w:szCs w:val="24"/>
          <w:lang w:eastAsia="en-GB"/>
        </w:rPr>
        <w:lastRenderedPageBreak/>
        <w:t>Appendix A</w:t>
      </w:r>
    </w:p>
    <w:p w14:paraId="349A21F6" w14:textId="77777777" w:rsidR="00847B60" w:rsidRPr="00847B60" w:rsidRDefault="00847B60" w:rsidP="00847B60">
      <w:pPr>
        <w:spacing w:after="200"/>
        <w:jc w:val="center"/>
        <w:rPr>
          <w:lang w:eastAsia="en-GB"/>
        </w:rPr>
      </w:pPr>
      <w:r w:rsidRPr="00847B60">
        <w:rPr>
          <w:rFonts w:ascii="Calibri" w:hAnsi="Calibri" w:cs="Calibri"/>
          <w:b/>
          <w:bCs/>
          <w:color w:val="000000"/>
          <w:sz w:val="22"/>
          <w:szCs w:val="22"/>
          <w:lang w:eastAsia="en-GB"/>
        </w:rPr>
        <w:t>COUNCIL REPRESENTATIVES</w:t>
      </w:r>
    </w:p>
    <w:tbl>
      <w:tblPr>
        <w:tblW w:w="0" w:type="auto"/>
        <w:tblCellMar>
          <w:top w:w="15" w:type="dxa"/>
          <w:left w:w="15" w:type="dxa"/>
          <w:bottom w:w="15" w:type="dxa"/>
          <w:right w:w="15" w:type="dxa"/>
        </w:tblCellMar>
        <w:tblLook w:val="04A0" w:firstRow="1" w:lastRow="0" w:firstColumn="1" w:lastColumn="0" w:noHBand="0" w:noVBand="1"/>
      </w:tblPr>
      <w:tblGrid>
        <w:gridCol w:w="2058"/>
        <w:gridCol w:w="3742"/>
        <w:gridCol w:w="3216"/>
      </w:tblGrid>
      <w:tr w:rsidR="00847B60" w:rsidRPr="00847B60" w14:paraId="13B8CDE0"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5AA52" w14:textId="77777777" w:rsidR="00847B60" w:rsidRPr="00847B60" w:rsidRDefault="00847B60" w:rsidP="00847B60">
            <w:pPr>
              <w:jc w:val="center"/>
              <w:rPr>
                <w:lang w:eastAsia="en-GB"/>
              </w:rPr>
            </w:pPr>
            <w:r w:rsidRPr="00847B60">
              <w:rPr>
                <w:rFonts w:ascii="Calibri" w:hAnsi="Calibri" w:cs="Calibri"/>
                <w:b/>
                <w:bCs/>
                <w:color w:val="000000"/>
                <w:sz w:val="22"/>
                <w:szCs w:val="22"/>
                <w:lang w:eastAsia="en-GB"/>
              </w:rPr>
              <w:t>Parish Councillor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3B800" w14:textId="77777777" w:rsidR="00847B60" w:rsidRPr="00847B60" w:rsidRDefault="00847B60" w:rsidP="00847B60">
            <w:pPr>
              <w:jc w:val="center"/>
              <w:rPr>
                <w:lang w:eastAsia="en-GB"/>
              </w:rPr>
            </w:pPr>
            <w:r w:rsidRPr="00847B60">
              <w:rPr>
                <w:rFonts w:ascii="Calibri" w:hAnsi="Calibri" w:cs="Calibri"/>
                <w:b/>
                <w:bCs/>
                <w:color w:val="000000"/>
                <w:sz w:val="22"/>
                <w:szCs w:val="22"/>
                <w:lang w:eastAsia="en-GB"/>
              </w:rPr>
              <w:t>Contacts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691EB" w14:textId="77777777" w:rsidR="00847B60" w:rsidRPr="00847B60" w:rsidRDefault="00847B60" w:rsidP="00847B60">
            <w:pPr>
              <w:jc w:val="center"/>
              <w:rPr>
                <w:lang w:eastAsia="en-GB"/>
              </w:rPr>
            </w:pPr>
            <w:r w:rsidRPr="00847B60">
              <w:rPr>
                <w:rFonts w:ascii="Calibri" w:hAnsi="Calibri" w:cs="Calibri"/>
                <w:b/>
                <w:bCs/>
                <w:color w:val="000000"/>
                <w:sz w:val="22"/>
                <w:szCs w:val="22"/>
                <w:lang w:eastAsia="en-GB"/>
              </w:rPr>
              <w:t>Area of Responsibility</w:t>
            </w:r>
          </w:p>
        </w:tc>
      </w:tr>
      <w:tr w:rsidR="00847B60" w:rsidRPr="00847B60" w14:paraId="09685BCE"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EB443"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Bill Garner</w:t>
            </w:r>
          </w:p>
          <w:p w14:paraId="3616366C"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29D09"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01604 706728</w:t>
            </w:r>
          </w:p>
          <w:p w14:paraId="69BF26E7" w14:textId="77777777" w:rsidR="00847B60" w:rsidRPr="00847B60" w:rsidRDefault="00D80DEB" w:rsidP="00847B60">
            <w:pPr>
              <w:jc w:val="center"/>
              <w:rPr>
                <w:lang w:eastAsia="en-GB"/>
              </w:rPr>
            </w:pPr>
            <w:hyperlink r:id="rId8" w:history="1">
              <w:r w:rsidR="00847B60" w:rsidRPr="00847B60">
                <w:rPr>
                  <w:rFonts w:asciiTheme="minorHAnsi" w:eastAsiaTheme="minorHAnsi" w:hAnsiTheme="minorHAnsi" w:cstheme="minorBidi"/>
                  <w:color w:val="0563C1" w:themeColor="hyperlink"/>
                  <w:sz w:val="22"/>
                  <w:szCs w:val="22"/>
                  <w:u w:val="single"/>
                </w:rPr>
                <w:t>b</w:t>
              </w:r>
              <w:r w:rsidR="00847B60" w:rsidRPr="00847B60">
                <w:rPr>
                  <w:rFonts w:ascii="Calibri" w:hAnsi="Calibri" w:cs="Calibri"/>
                  <w:color w:val="0563C1" w:themeColor="hyperlink"/>
                  <w:sz w:val="22"/>
                  <w:szCs w:val="22"/>
                  <w:u w:val="single"/>
                  <w:lang w:eastAsia="en-GB"/>
                </w:rPr>
                <w:t>ill.garner@greathoughton.org.uk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45471"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Willow Lane, Willow Crescent, Glebe Lane </w:t>
            </w:r>
          </w:p>
        </w:tc>
      </w:tr>
      <w:tr w:rsidR="00847B60" w:rsidRPr="00847B60" w14:paraId="1E6843CF"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69EC5"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Sarah Williams</w:t>
            </w:r>
          </w:p>
          <w:p w14:paraId="44559022"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PAG, NPSG, CSWG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73468"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01604 675270</w:t>
            </w:r>
          </w:p>
          <w:p w14:paraId="5AF23B44" w14:textId="77777777" w:rsidR="00847B60" w:rsidRPr="00847B60" w:rsidRDefault="00D80DEB" w:rsidP="00847B60">
            <w:pPr>
              <w:jc w:val="center"/>
              <w:rPr>
                <w:lang w:eastAsia="en-GB"/>
              </w:rPr>
            </w:pPr>
            <w:hyperlink r:id="rId9" w:history="1">
              <w:r w:rsidR="00847B60" w:rsidRPr="00847B60">
                <w:rPr>
                  <w:rFonts w:ascii="Calibri" w:hAnsi="Calibri" w:cs="Calibri"/>
                  <w:color w:val="0000FF"/>
                  <w:sz w:val="22"/>
                  <w:szCs w:val="22"/>
                  <w:u w:val="single"/>
                  <w:lang w:eastAsia="en-GB"/>
                </w:rPr>
                <w:t>sarah.williams@greathoughton.org.uk</w:t>
              </w:r>
            </w:hyperlink>
            <w:r w:rsidR="00847B60" w:rsidRPr="00847B60">
              <w:rPr>
                <w:rFonts w:ascii="Calibri" w:hAnsi="Calibri" w:cs="Calibri"/>
                <w:color w:val="1F497D"/>
                <w:sz w:val="22"/>
                <w:szCs w:val="22"/>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89678"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Dobson Close, Atterbury</w:t>
            </w:r>
          </w:p>
          <w:p w14:paraId="25112940"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Way,</w:t>
            </w:r>
          </w:p>
        </w:tc>
      </w:tr>
      <w:tr w:rsidR="00847B60" w:rsidRPr="00847B60" w14:paraId="2821FACE"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E2196" w14:textId="77777777" w:rsidR="00847B60" w:rsidRPr="00847B60" w:rsidRDefault="00847B60" w:rsidP="00847B60">
            <w:pPr>
              <w:jc w:val="center"/>
              <w:rPr>
                <w:rFonts w:asciiTheme="minorHAnsi" w:hAnsiTheme="minorHAnsi" w:cstheme="minorHAnsi"/>
                <w:sz w:val="22"/>
                <w:szCs w:val="22"/>
                <w:lang w:eastAsia="en-GB"/>
              </w:rPr>
            </w:pPr>
            <w:r w:rsidRPr="00847B60">
              <w:rPr>
                <w:rFonts w:asciiTheme="minorHAnsi" w:hAnsiTheme="minorHAnsi" w:cstheme="minorHAnsi"/>
                <w:sz w:val="22"/>
                <w:szCs w:val="22"/>
                <w:lang w:eastAsia="en-GB"/>
              </w:rPr>
              <w:t xml:space="preserve">Julie </w:t>
            </w:r>
            <w:proofErr w:type="spellStart"/>
            <w:r w:rsidRPr="00847B60">
              <w:rPr>
                <w:rFonts w:asciiTheme="minorHAnsi" w:hAnsiTheme="minorHAnsi" w:cstheme="minorHAnsi"/>
                <w:sz w:val="22"/>
                <w:szCs w:val="22"/>
                <w:lang w:eastAsia="en-GB"/>
              </w:rPr>
              <w:t>Havard</w:t>
            </w:r>
            <w:proofErr w:type="spellEnd"/>
          </w:p>
          <w:p w14:paraId="505B329C" w14:textId="77777777" w:rsidR="00847B60" w:rsidRPr="00847B60" w:rsidRDefault="00847B60" w:rsidP="00847B60">
            <w:pPr>
              <w:jc w:val="center"/>
              <w:rPr>
                <w:rFonts w:asciiTheme="minorHAnsi" w:hAnsiTheme="minorHAnsi" w:cstheme="minorHAnsi"/>
                <w:sz w:val="22"/>
                <w:szCs w:val="22"/>
                <w:lang w:eastAsia="en-GB"/>
              </w:rPr>
            </w:pPr>
            <w:r w:rsidRPr="00847B60">
              <w:rPr>
                <w:rFonts w:asciiTheme="minorHAnsi" w:hAnsiTheme="minorHAnsi" w:cstheme="minorHAnsi"/>
                <w:sz w:val="22"/>
                <w:szCs w:val="22"/>
                <w:lang w:eastAsia="en-GB"/>
              </w:rPr>
              <w:t>ADAG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17093" w14:textId="77777777" w:rsidR="00847B60" w:rsidRPr="00847B60" w:rsidRDefault="00847B60" w:rsidP="00847B60">
            <w:pPr>
              <w:jc w:val="center"/>
              <w:rPr>
                <w:lang w:eastAsia="en-GB"/>
              </w:rPr>
            </w:pPr>
            <w:r w:rsidRPr="00847B60">
              <w:rPr>
                <w:lang w:eastAsia="en-GB"/>
              </w:rPr>
              <w:t>07980 254432</w:t>
            </w:r>
          </w:p>
          <w:p w14:paraId="13389271" w14:textId="77777777" w:rsidR="00847B60" w:rsidRPr="00847B60" w:rsidRDefault="00D80DEB" w:rsidP="00847B60">
            <w:pPr>
              <w:jc w:val="center"/>
              <w:rPr>
                <w:lang w:eastAsia="en-GB"/>
              </w:rPr>
            </w:pPr>
            <w:hyperlink r:id="rId10" w:history="1">
              <w:r w:rsidR="00847B60" w:rsidRPr="00847B60">
                <w:rPr>
                  <w:color w:val="0563C1" w:themeColor="hyperlink"/>
                  <w:u w:val="single"/>
                  <w:lang w:eastAsia="en-GB"/>
                </w:rPr>
                <w:t>Julie.havard@greathoughton.org.uk</w:t>
              </w:r>
            </w:hyperlink>
            <w:r w:rsidR="00847B60" w:rsidRPr="00847B60">
              <w:rPr>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6C71F"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Upper High Street, The Green, Leys Lane, Paget Close</w:t>
            </w:r>
          </w:p>
        </w:tc>
      </w:tr>
      <w:tr w:rsidR="00847B60" w:rsidRPr="00847B60" w14:paraId="0DED0C17"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F8522"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Paul Wright</w:t>
            </w:r>
          </w:p>
          <w:p w14:paraId="14C32A18" w14:textId="77777777" w:rsidR="00847B60" w:rsidRPr="00847B60" w:rsidRDefault="00847B60" w:rsidP="00847B60">
            <w:pPr>
              <w:jc w:val="center"/>
              <w:rPr>
                <w:rFonts w:asciiTheme="minorHAnsi" w:hAnsiTheme="minorHAnsi" w:cstheme="minorHAnsi"/>
                <w:sz w:val="22"/>
                <w:szCs w:val="22"/>
                <w:lang w:eastAsia="en-GB"/>
              </w:rPr>
            </w:pPr>
            <w:r w:rsidRPr="00847B60">
              <w:rPr>
                <w:rFonts w:asciiTheme="minorHAnsi" w:hAnsiTheme="minorHAnsi" w:cstheme="minorHAnsi"/>
                <w:sz w:val="22"/>
                <w:szCs w:val="22"/>
                <w:lang w:eastAsia="en-GB"/>
              </w:rPr>
              <w:t>GHPFA, FPW, ADAG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8BCD"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01604 765548</w:t>
            </w:r>
          </w:p>
          <w:p w14:paraId="1429E9FA" w14:textId="77777777" w:rsidR="00847B60" w:rsidRPr="00847B60" w:rsidRDefault="00D80DEB" w:rsidP="00847B60">
            <w:pPr>
              <w:jc w:val="center"/>
              <w:rPr>
                <w:lang w:eastAsia="en-GB"/>
              </w:rPr>
            </w:pPr>
            <w:hyperlink r:id="rId11" w:history="1">
              <w:r w:rsidR="00847B60" w:rsidRPr="00847B60">
                <w:rPr>
                  <w:rFonts w:asciiTheme="minorHAnsi" w:eastAsiaTheme="minorHAnsi" w:hAnsiTheme="minorHAnsi" w:cstheme="minorBidi"/>
                  <w:color w:val="0563C1" w:themeColor="hyperlink"/>
                  <w:sz w:val="22"/>
                  <w:szCs w:val="22"/>
                  <w:u w:val="single"/>
                </w:rPr>
                <w:t>p</w:t>
              </w:r>
              <w:r w:rsidR="00847B60" w:rsidRPr="00847B60">
                <w:rPr>
                  <w:rFonts w:ascii="Calibri" w:hAnsi="Calibri" w:cs="Calibri"/>
                  <w:color w:val="0563C1" w:themeColor="hyperlink"/>
                  <w:sz w:val="22"/>
                  <w:szCs w:val="22"/>
                  <w:u w:val="single"/>
                  <w:lang w:eastAsia="en-GB"/>
                </w:rPr>
                <w:t>aul.wright@greathoughton.org.uk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1DFA2"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 xml:space="preserve">Cherry Tree Lane, Lower High Street, Rectory Close </w:t>
            </w:r>
            <w:proofErr w:type="gramStart"/>
            <w:r w:rsidRPr="00847B60">
              <w:rPr>
                <w:rFonts w:ascii="Calibri" w:hAnsi="Calibri" w:cs="Calibri"/>
                <w:color w:val="000000"/>
                <w:sz w:val="22"/>
                <w:szCs w:val="22"/>
                <w:lang w:eastAsia="en-GB"/>
              </w:rPr>
              <w:t>The</w:t>
            </w:r>
            <w:proofErr w:type="gramEnd"/>
            <w:r w:rsidRPr="00847B60">
              <w:rPr>
                <w:rFonts w:ascii="Calibri" w:hAnsi="Calibri" w:cs="Calibri"/>
                <w:color w:val="000000"/>
                <w:sz w:val="22"/>
                <w:szCs w:val="22"/>
                <w:lang w:eastAsia="en-GB"/>
              </w:rPr>
              <w:t xml:space="preserve"> Cross</w:t>
            </w:r>
          </w:p>
        </w:tc>
      </w:tr>
      <w:tr w:rsidR="00847B60" w:rsidRPr="00847B60" w14:paraId="5967E3E0"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597B6"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Rosemary Shaw</w:t>
            </w:r>
          </w:p>
          <w:p w14:paraId="3DC9F44A"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Vice-Chair, PAG, DSAG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D8631"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01604 762579</w:t>
            </w:r>
          </w:p>
          <w:p w14:paraId="2701A7F8" w14:textId="77777777" w:rsidR="00847B60" w:rsidRPr="00847B60" w:rsidRDefault="00D80DEB" w:rsidP="00847B60">
            <w:pPr>
              <w:jc w:val="center"/>
              <w:rPr>
                <w:lang w:eastAsia="en-GB"/>
              </w:rPr>
            </w:pPr>
            <w:hyperlink r:id="rId12" w:history="1">
              <w:r w:rsidR="00847B60" w:rsidRPr="00847B60">
                <w:rPr>
                  <w:rFonts w:ascii="Calibri" w:hAnsi="Calibri" w:cs="Calibri"/>
                  <w:color w:val="0000FF"/>
                  <w:sz w:val="22"/>
                  <w:szCs w:val="22"/>
                  <w:u w:val="single"/>
                  <w:lang w:eastAsia="en-GB"/>
                </w:rPr>
                <w:t>rosemary.shaw@greathoughton.org.uk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5A858"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 xml:space="preserve">Little Lane Willow Lane (to Bridge) </w:t>
            </w:r>
          </w:p>
        </w:tc>
      </w:tr>
      <w:tr w:rsidR="00847B60" w:rsidRPr="00847B60" w14:paraId="5E557C1A"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DF327" w14:textId="77777777" w:rsidR="00847B60" w:rsidRPr="00847B60" w:rsidRDefault="00847B60" w:rsidP="00847B60">
            <w:pPr>
              <w:jc w:val="center"/>
              <w:rPr>
                <w:lang w:eastAsia="en-GB"/>
              </w:rPr>
            </w:pPr>
            <w:r w:rsidRPr="00847B60">
              <w:rPr>
                <w:lang w:eastAsia="en-GB"/>
              </w:rPr>
              <w:t>VACANT</w:t>
            </w:r>
          </w:p>
          <w:p w14:paraId="2385CC6D" w14:textId="77777777" w:rsidR="00847B60" w:rsidRPr="00847B60" w:rsidRDefault="00847B60" w:rsidP="00847B60">
            <w:pPr>
              <w:jc w:val="center"/>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04059"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17801" w14:textId="77777777" w:rsidR="00847B60" w:rsidRPr="00847B60" w:rsidRDefault="00847B60" w:rsidP="00847B60">
            <w:pPr>
              <w:jc w:val="center"/>
              <w:rPr>
                <w:lang w:eastAsia="en-GB"/>
              </w:rPr>
            </w:pPr>
          </w:p>
        </w:tc>
      </w:tr>
      <w:tr w:rsidR="00847B60" w:rsidRPr="00847B60" w14:paraId="2577AB67"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6E510"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Mike Barham</w:t>
            </w:r>
          </w:p>
          <w:p w14:paraId="220E54B5"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GHPFA, NPSG, PLR, CSWG, ADAG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45895"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01604 760758</w:t>
            </w:r>
          </w:p>
          <w:p w14:paraId="5F5701C7" w14:textId="77777777" w:rsidR="00847B60" w:rsidRPr="00847B60" w:rsidRDefault="00D80DEB" w:rsidP="00847B60">
            <w:pPr>
              <w:jc w:val="center"/>
              <w:rPr>
                <w:lang w:eastAsia="en-GB"/>
              </w:rPr>
            </w:pPr>
            <w:hyperlink r:id="rId13" w:history="1">
              <w:r w:rsidR="00847B60" w:rsidRPr="00847B60">
                <w:rPr>
                  <w:rFonts w:ascii="Calibri" w:hAnsi="Calibri" w:cs="Calibri"/>
                  <w:color w:val="0000FF"/>
                  <w:sz w:val="22"/>
                  <w:szCs w:val="22"/>
                  <w:u w:val="single"/>
                  <w:lang w:eastAsia="en-GB"/>
                </w:rPr>
                <w:t>mike.barham@greathoughton.org.uk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C0B3B"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 xml:space="preserve">Lime Farm Way, Keats Close, </w:t>
            </w:r>
            <w:proofErr w:type="spellStart"/>
            <w:r w:rsidRPr="00847B60">
              <w:rPr>
                <w:rFonts w:ascii="Calibri" w:hAnsi="Calibri" w:cs="Calibri"/>
                <w:color w:val="000000"/>
                <w:sz w:val="22"/>
                <w:szCs w:val="22"/>
                <w:lang w:eastAsia="en-GB"/>
              </w:rPr>
              <w:t>Wymersley</w:t>
            </w:r>
            <w:proofErr w:type="spellEnd"/>
            <w:r w:rsidRPr="00847B60">
              <w:rPr>
                <w:rFonts w:ascii="Calibri" w:hAnsi="Calibri" w:cs="Calibri"/>
                <w:color w:val="000000"/>
                <w:sz w:val="22"/>
                <w:szCs w:val="22"/>
                <w:lang w:eastAsia="en-GB"/>
              </w:rPr>
              <w:t xml:space="preserve"> Close</w:t>
            </w:r>
          </w:p>
        </w:tc>
      </w:tr>
      <w:tr w:rsidR="00847B60" w:rsidRPr="00847B60" w14:paraId="754DE868" w14:textId="77777777" w:rsidTr="00AE5E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76781"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Mike Billingham</w:t>
            </w:r>
          </w:p>
          <w:p w14:paraId="004ABEF2"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Parish Clerk</w:t>
            </w:r>
          </w:p>
          <w:p w14:paraId="4E8BFFC9"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Responsible Financial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0B2DC"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07936 187566</w:t>
            </w:r>
          </w:p>
          <w:p w14:paraId="263A9F47" w14:textId="77777777" w:rsidR="00847B60" w:rsidRPr="00847B60" w:rsidRDefault="00D80DEB" w:rsidP="00847B60">
            <w:pPr>
              <w:jc w:val="center"/>
              <w:rPr>
                <w:lang w:eastAsia="en-GB"/>
              </w:rPr>
            </w:pPr>
            <w:hyperlink r:id="rId14" w:history="1">
              <w:r w:rsidR="00847B60" w:rsidRPr="00847B60">
                <w:rPr>
                  <w:rFonts w:ascii="Calibri" w:hAnsi="Calibri" w:cs="Calibri"/>
                  <w:color w:val="0000FF"/>
                  <w:sz w:val="22"/>
                  <w:szCs w:val="22"/>
                  <w:u w:val="single"/>
                  <w:lang w:eastAsia="en-GB"/>
                </w:rPr>
                <w:t>clerk@greathoughton.org.uk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D3C4A" w14:textId="77777777" w:rsidR="00847B60" w:rsidRPr="00847B60" w:rsidRDefault="00847B60" w:rsidP="00847B60">
            <w:pPr>
              <w:rPr>
                <w:lang w:eastAsia="en-GB"/>
              </w:rPr>
            </w:pPr>
          </w:p>
          <w:p w14:paraId="5AFEA006" w14:textId="77777777" w:rsidR="00847B60" w:rsidRPr="00847B60" w:rsidRDefault="00847B60" w:rsidP="00847B60">
            <w:pPr>
              <w:jc w:val="center"/>
              <w:rPr>
                <w:lang w:eastAsia="en-GB"/>
              </w:rPr>
            </w:pPr>
            <w:r w:rsidRPr="00847B60">
              <w:rPr>
                <w:rFonts w:ascii="Calibri" w:hAnsi="Calibri" w:cs="Calibri"/>
                <w:color w:val="000000"/>
                <w:sz w:val="22"/>
                <w:szCs w:val="22"/>
                <w:lang w:eastAsia="en-GB"/>
              </w:rPr>
              <w:t>Clerk to the Council</w:t>
            </w:r>
          </w:p>
        </w:tc>
      </w:tr>
    </w:tbl>
    <w:p w14:paraId="48D9E301" w14:textId="77777777" w:rsidR="00847B60" w:rsidRPr="00847B60" w:rsidRDefault="00847B60" w:rsidP="00847B60">
      <w:pPr>
        <w:spacing w:after="200"/>
        <w:rPr>
          <w:rFonts w:ascii="Calibri" w:hAnsi="Calibri" w:cs="Calibri"/>
          <w:color w:val="000000"/>
          <w:sz w:val="20"/>
          <w:szCs w:val="20"/>
          <w:lang w:eastAsia="en-GB"/>
        </w:rPr>
      </w:pPr>
      <w:r w:rsidRPr="00847B60">
        <w:rPr>
          <w:rFonts w:ascii="Calibri" w:hAnsi="Calibri" w:cs="Calibri"/>
          <w:color w:val="000000"/>
          <w:sz w:val="20"/>
          <w:szCs w:val="20"/>
          <w:lang w:eastAsia="en-GB"/>
        </w:rPr>
        <w:t>PAG = Planning Advisory Group – DSAG = Design Statement Advisory Group – ICM = Internal Control Monitor NPSG = Neighbourhood Plan Steering Group – PLR = Police Liaison Representative - FPW = Footpath Warden GHPFA = Great Houghton Playing Field Association – CSWG = Community Speed Watch Group – ADAG = Asset Development Advisory Group</w:t>
      </w:r>
    </w:p>
    <w:p w14:paraId="69E675B4" w14:textId="77777777" w:rsidR="00847B60" w:rsidRPr="00847B60" w:rsidRDefault="00847B60" w:rsidP="00847B60">
      <w:pPr>
        <w:rPr>
          <w:lang w:eastAsia="en-GB"/>
        </w:rPr>
      </w:pPr>
    </w:p>
    <w:p w14:paraId="493E5A26" w14:textId="77777777" w:rsidR="00847B60" w:rsidRPr="00847B60" w:rsidRDefault="00847B60" w:rsidP="00847B60">
      <w:pPr>
        <w:rPr>
          <w:lang w:eastAsia="en-GB"/>
        </w:rPr>
      </w:pPr>
      <w:r w:rsidRPr="00847B60">
        <w:rPr>
          <w:rFonts w:ascii="Calibri" w:hAnsi="Calibri" w:cs="Calibri"/>
          <w:b/>
          <w:bCs/>
          <w:color w:val="000000"/>
          <w:sz w:val="22"/>
          <w:szCs w:val="22"/>
          <w:lang w:eastAsia="en-GB"/>
        </w:rPr>
        <w:t>West Northampton Unitary Council</w:t>
      </w:r>
      <w:r w:rsidRPr="00847B60">
        <w:rPr>
          <w:rFonts w:ascii="Calibri" w:hAnsi="Calibri" w:cs="Calibri"/>
          <w:b/>
          <w:bCs/>
          <w:color w:val="000000"/>
          <w:sz w:val="22"/>
          <w:szCs w:val="22"/>
          <w:lang w:eastAsia="en-GB"/>
        </w:rPr>
        <w:tab/>
      </w:r>
      <w:r w:rsidRPr="00847B60">
        <w:rPr>
          <w:rFonts w:ascii="Calibri" w:hAnsi="Calibri" w:cs="Calibri"/>
          <w:b/>
          <w:bCs/>
          <w:color w:val="000000"/>
          <w:sz w:val="22"/>
          <w:szCs w:val="22"/>
          <w:lang w:eastAsia="en-GB"/>
        </w:rPr>
        <w:tab/>
      </w:r>
    </w:p>
    <w:p w14:paraId="781542E3" w14:textId="77777777" w:rsidR="00847B60" w:rsidRPr="00847B60" w:rsidRDefault="00847B60" w:rsidP="00847B60">
      <w:pPr>
        <w:rPr>
          <w:lang w:eastAsia="en-GB"/>
        </w:rPr>
      </w:pPr>
      <w:r w:rsidRPr="00847B60">
        <w:rPr>
          <w:rFonts w:ascii="Calibri" w:hAnsi="Calibri" w:cs="Calibri"/>
          <w:color w:val="000000"/>
          <w:sz w:val="22"/>
          <w:szCs w:val="22"/>
          <w:lang w:eastAsia="en-GB"/>
        </w:rPr>
        <w:t xml:space="preserve">Phil Larratt </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07770637160</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hyperlink r:id="rId15" w:history="1">
        <w:r w:rsidRPr="00847B60">
          <w:rPr>
            <w:rFonts w:ascii="Calibri" w:hAnsi="Calibri" w:cs="Calibri"/>
            <w:color w:val="0000FF"/>
            <w:sz w:val="22"/>
            <w:szCs w:val="22"/>
            <w:u w:val="single"/>
            <w:lang w:eastAsia="en-GB"/>
          </w:rPr>
          <w:t>phil.larratt@westnorthants.gov.uk</w:t>
        </w:r>
      </w:hyperlink>
    </w:p>
    <w:p w14:paraId="62B3EB8F" w14:textId="77777777" w:rsidR="00847B60" w:rsidRPr="00847B60" w:rsidRDefault="00847B60" w:rsidP="00847B60">
      <w:pPr>
        <w:rPr>
          <w:lang w:eastAsia="en-GB"/>
        </w:rPr>
      </w:pPr>
      <w:r w:rsidRPr="00847B60">
        <w:rPr>
          <w:rFonts w:ascii="Calibri" w:hAnsi="Calibri" w:cs="Calibri"/>
          <w:color w:val="000000"/>
          <w:sz w:val="22"/>
          <w:szCs w:val="22"/>
          <w:lang w:eastAsia="en-GB"/>
        </w:rPr>
        <w:t>Johnathan Nunn</w:t>
      </w:r>
      <w:r w:rsidRPr="00847B60">
        <w:rPr>
          <w:rFonts w:ascii="Calibri" w:hAnsi="Calibri" w:cs="Calibri"/>
          <w:color w:val="000000"/>
          <w:sz w:val="22"/>
          <w:szCs w:val="22"/>
          <w:lang w:eastAsia="en-GB"/>
        </w:rPr>
        <w:tab/>
        <w:t>07947019491</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hyperlink r:id="rId16" w:history="1">
        <w:r w:rsidRPr="00847B60">
          <w:rPr>
            <w:rFonts w:ascii="Calibri" w:hAnsi="Calibri" w:cs="Calibri"/>
            <w:color w:val="0000FF"/>
            <w:sz w:val="22"/>
            <w:szCs w:val="22"/>
            <w:u w:val="single"/>
            <w:lang w:eastAsia="en-GB"/>
          </w:rPr>
          <w:t>jonathan.nunn@westnorthants.gov.uk</w:t>
        </w:r>
      </w:hyperlink>
    </w:p>
    <w:p w14:paraId="2B60B8C6" w14:textId="77777777" w:rsidR="00847B60" w:rsidRPr="00847B60" w:rsidRDefault="00847B60" w:rsidP="00847B60">
      <w:pPr>
        <w:rPr>
          <w:rFonts w:ascii="Calibri" w:hAnsi="Calibri" w:cs="Calibri"/>
          <w:color w:val="000000"/>
          <w:sz w:val="22"/>
          <w:szCs w:val="22"/>
          <w:lang w:eastAsia="en-GB"/>
        </w:rPr>
      </w:pPr>
      <w:r w:rsidRPr="00847B60">
        <w:rPr>
          <w:rFonts w:ascii="Calibri" w:hAnsi="Calibri" w:cs="Calibri"/>
          <w:color w:val="000000"/>
          <w:sz w:val="22"/>
          <w:szCs w:val="22"/>
          <w:lang w:eastAsia="en-GB"/>
        </w:rPr>
        <w:t>Elizabeth Bowen</w:t>
      </w:r>
      <w:r w:rsidRPr="00847B60">
        <w:rPr>
          <w:rFonts w:ascii="Calibri" w:hAnsi="Calibri" w:cs="Calibri"/>
          <w:color w:val="000000"/>
          <w:sz w:val="22"/>
          <w:szCs w:val="22"/>
          <w:lang w:eastAsia="en-GB"/>
        </w:rPr>
        <w:tab/>
        <w:t>07740176037</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hyperlink r:id="rId17" w:history="1">
        <w:r w:rsidRPr="00847B60">
          <w:rPr>
            <w:rFonts w:ascii="Calibri" w:hAnsi="Calibri" w:cs="Calibri"/>
            <w:color w:val="0563C1" w:themeColor="hyperlink"/>
            <w:sz w:val="22"/>
            <w:szCs w:val="22"/>
            <w:u w:val="single"/>
            <w:lang w:eastAsia="en-GB"/>
          </w:rPr>
          <w:t>Lizzy.Bowen@westnorthants.gov.uk</w:t>
        </w:r>
      </w:hyperlink>
    </w:p>
    <w:p w14:paraId="389D4604" w14:textId="77777777" w:rsidR="00847B60" w:rsidRPr="00847B60" w:rsidRDefault="00847B60" w:rsidP="00847B60">
      <w:pPr>
        <w:spacing w:after="240"/>
        <w:rPr>
          <w:lang w:eastAsia="en-GB"/>
        </w:rPr>
      </w:pPr>
    </w:p>
    <w:p w14:paraId="0493E93D" w14:textId="77777777" w:rsidR="00847B60" w:rsidRPr="00847B60" w:rsidRDefault="00847B60" w:rsidP="00847B60">
      <w:pPr>
        <w:spacing w:after="200"/>
        <w:rPr>
          <w:lang w:eastAsia="en-GB"/>
        </w:rPr>
      </w:pPr>
      <w:r w:rsidRPr="00847B60">
        <w:rPr>
          <w:rFonts w:ascii="Calibri" w:hAnsi="Calibri" w:cs="Calibri"/>
          <w:b/>
          <w:bCs/>
          <w:color w:val="000000"/>
          <w:sz w:val="22"/>
          <w:szCs w:val="22"/>
          <w:lang w:eastAsia="en-GB"/>
        </w:rPr>
        <w:t>MP</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Dame Andrea Leadsom</w:t>
      </w:r>
      <w:r w:rsidRPr="00847B60">
        <w:rPr>
          <w:rFonts w:ascii="Calibri" w:hAnsi="Calibri" w:cs="Calibri"/>
          <w:color w:val="000000"/>
          <w:sz w:val="22"/>
          <w:szCs w:val="22"/>
          <w:lang w:eastAsia="en-GB"/>
        </w:rPr>
        <w:tab/>
        <w:t>01327 353124</w:t>
      </w:r>
      <w:r w:rsidRPr="00847B60">
        <w:rPr>
          <w:rFonts w:ascii="Calibri" w:hAnsi="Calibri" w:cs="Calibri"/>
          <w:color w:val="000000"/>
          <w:sz w:val="22"/>
          <w:szCs w:val="22"/>
          <w:lang w:eastAsia="en-GB"/>
        </w:rPr>
        <w:tab/>
      </w:r>
      <w:hyperlink r:id="rId18" w:history="1">
        <w:r w:rsidRPr="00847B60">
          <w:rPr>
            <w:rFonts w:ascii="Calibri" w:hAnsi="Calibri" w:cs="Calibri"/>
            <w:color w:val="0000FF"/>
            <w:sz w:val="22"/>
            <w:szCs w:val="22"/>
            <w:u w:val="single"/>
            <w:lang w:eastAsia="en-GB"/>
          </w:rPr>
          <w:t>andrea.leadsom.mp@parliament.uk</w:t>
        </w:r>
      </w:hyperlink>
    </w:p>
    <w:p w14:paraId="39677E36" w14:textId="77777777" w:rsidR="00847B60" w:rsidRPr="00847B60" w:rsidRDefault="00847B60" w:rsidP="00847B60">
      <w:pPr>
        <w:rPr>
          <w:lang w:eastAsia="en-GB"/>
        </w:rPr>
      </w:pPr>
      <w:r w:rsidRPr="00847B60">
        <w:rPr>
          <w:rFonts w:ascii="Calibri" w:hAnsi="Calibri" w:cs="Calibri"/>
          <w:b/>
          <w:bCs/>
          <w:color w:val="000000"/>
          <w:sz w:val="22"/>
          <w:szCs w:val="22"/>
          <w:lang w:eastAsia="en-GB"/>
        </w:rPr>
        <w:t>Local Police</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Sgt Nick Paul</w:t>
      </w:r>
      <w:r w:rsidRPr="00847B60">
        <w:rPr>
          <w:rFonts w:ascii="Calibri" w:hAnsi="Calibri" w:cs="Calibri"/>
          <w:color w:val="000000"/>
          <w:sz w:val="22"/>
          <w:szCs w:val="22"/>
          <w:lang w:eastAsia="en-GB"/>
        </w:rPr>
        <w:tab/>
        <w:t xml:space="preserve">   </w:t>
      </w:r>
      <w:r w:rsidRPr="00847B60">
        <w:rPr>
          <w:rFonts w:ascii="Calibri" w:hAnsi="Calibri" w:cs="Calibri"/>
          <w:color w:val="000000"/>
          <w:sz w:val="22"/>
          <w:szCs w:val="22"/>
          <w:lang w:eastAsia="en-GB"/>
        </w:rPr>
        <w:tab/>
        <w:t xml:space="preserve">07557 778871     </w:t>
      </w:r>
      <w:hyperlink r:id="rId19" w:history="1">
        <w:r w:rsidRPr="00847B60">
          <w:rPr>
            <w:rFonts w:ascii="Calibri" w:hAnsi="Calibri" w:cs="Calibri"/>
            <w:color w:val="0000FF"/>
            <w:sz w:val="22"/>
            <w:szCs w:val="22"/>
            <w:u w:val="single"/>
            <w:lang w:eastAsia="en-GB"/>
          </w:rPr>
          <w:t>nick.paul@northants.police.uk</w:t>
        </w:r>
      </w:hyperlink>
    </w:p>
    <w:p w14:paraId="5261A82C" w14:textId="77777777" w:rsidR="00847B60" w:rsidRPr="00847B60" w:rsidRDefault="00847B60" w:rsidP="00847B60">
      <w:pPr>
        <w:rPr>
          <w:rFonts w:asciiTheme="minorHAnsi" w:hAnsiTheme="minorHAnsi" w:cstheme="minorHAnsi"/>
          <w:color w:val="000000"/>
          <w:sz w:val="22"/>
          <w:szCs w:val="22"/>
          <w:lang w:eastAsia="en-GB"/>
        </w:rPr>
      </w:pP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 xml:space="preserve">PC David </w:t>
      </w:r>
      <w:proofErr w:type="spellStart"/>
      <w:r w:rsidRPr="00847B60">
        <w:rPr>
          <w:rFonts w:ascii="Calibri" w:hAnsi="Calibri" w:cs="Calibri"/>
          <w:color w:val="000000"/>
          <w:sz w:val="22"/>
          <w:szCs w:val="22"/>
          <w:lang w:eastAsia="en-GB"/>
        </w:rPr>
        <w:t>Okere</w:t>
      </w:r>
      <w:proofErr w:type="spellEnd"/>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r w:rsidRPr="00847B60">
        <w:rPr>
          <w:rFonts w:asciiTheme="minorHAnsi" w:eastAsiaTheme="minorHAnsi" w:hAnsiTheme="minorHAnsi" w:cstheme="minorHAnsi"/>
          <w:color w:val="000066"/>
          <w:sz w:val="22"/>
          <w:szCs w:val="22"/>
          <w:shd w:val="clear" w:color="auto" w:fill="FFFFFF"/>
        </w:rPr>
        <w:t>07557 778 678</w:t>
      </w:r>
      <w:r w:rsidRPr="00847B60">
        <w:rPr>
          <w:rFonts w:asciiTheme="minorHAnsi" w:hAnsiTheme="minorHAnsi" w:cstheme="minorHAnsi"/>
          <w:color w:val="000000"/>
          <w:sz w:val="22"/>
          <w:szCs w:val="22"/>
          <w:lang w:eastAsia="en-GB"/>
        </w:rPr>
        <w:tab/>
        <w:t xml:space="preserve">  </w:t>
      </w:r>
      <w:hyperlink r:id="rId20" w:history="1">
        <w:r w:rsidRPr="00847B60">
          <w:rPr>
            <w:rFonts w:asciiTheme="minorHAnsi" w:hAnsiTheme="minorHAnsi" w:cstheme="minorHAnsi"/>
            <w:color w:val="0563C1" w:themeColor="hyperlink"/>
            <w:sz w:val="22"/>
            <w:szCs w:val="22"/>
            <w:u w:val="single"/>
            <w:lang w:eastAsia="en-GB"/>
          </w:rPr>
          <w:t>David.Okere@northants.police.uk</w:t>
        </w:r>
      </w:hyperlink>
    </w:p>
    <w:p w14:paraId="077D6F90" w14:textId="77777777" w:rsidR="00847B60" w:rsidRPr="00847B60" w:rsidRDefault="00847B60" w:rsidP="00847B60">
      <w:pPr>
        <w:rPr>
          <w:lang w:eastAsia="en-GB"/>
        </w:rPr>
      </w:pPr>
    </w:p>
    <w:p w14:paraId="722D970A" w14:textId="77777777" w:rsidR="00847B60" w:rsidRPr="00847B60" w:rsidRDefault="00847B60" w:rsidP="00847B60">
      <w:pPr>
        <w:rPr>
          <w:lang w:eastAsia="en-GB"/>
        </w:rPr>
      </w:pPr>
      <w:r w:rsidRPr="00847B60">
        <w:rPr>
          <w:rFonts w:ascii="Calibri" w:hAnsi="Calibri" w:cs="Calibri"/>
          <w:color w:val="000000"/>
          <w:sz w:val="22"/>
          <w:szCs w:val="22"/>
          <w:lang w:eastAsia="en-GB"/>
        </w:rPr>
        <w:t>      </w:t>
      </w:r>
    </w:p>
    <w:p w14:paraId="5A084F85" w14:textId="77777777" w:rsidR="00847B60" w:rsidRPr="00847B60" w:rsidRDefault="00847B60" w:rsidP="00847B60">
      <w:pPr>
        <w:rPr>
          <w:rFonts w:ascii="Calibri" w:hAnsi="Calibri" w:cs="Calibri"/>
          <w:color w:val="000000"/>
          <w:sz w:val="22"/>
          <w:szCs w:val="22"/>
          <w:lang w:eastAsia="en-GB"/>
        </w:rPr>
      </w:pPr>
      <w:r w:rsidRPr="00847B60">
        <w:rPr>
          <w:rFonts w:ascii="Calibri" w:hAnsi="Calibri" w:cs="Calibri"/>
          <w:b/>
          <w:bCs/>
          <w:color w:val="000000"/>
          <w:sz w:val="22"/>
          <w:szCs w:val="22"/>
          <w:lang w:eastAsia="en-GB"/>
        </w:rPr>
        <w:t>Neighbourhood</w:t>
      </w:r>
      <w:r w:rsidRPr="00847B60">
        <w:rPr>
          <w:rFonts w:ascii="Calibri" w:hAnsi="Calibri" w:cs="Calibri"/>
          <w:b/>
          <w:bCs/>
          <w:color w:val="000000"/>
          <w:sz w:val="22"/>
          <w:szCs w:val="22"/>
          <w:lang w:eastAsia="en-GB"/>
        </w:rPr>
        <w:tab/>
      </w:r>
      <w:r w:rsidRPr="00847B60">
        <w:rPr>
          <w:rFonts w:ascii="Calibri" w:hAnsi="Calibri" w:cs="Calibri"/>
          <w:b/>
          <w:bCs/>
          <w:color w:val="000000"/>
          <w:sz w:val="22"/>
          <w:szCs w:val="22"/>
          <w:lang w:eastAsia="en-GB"/>
        </w:rPr>
        <w:tab/>
      </w:r>
      <w:r w:rsidRPr="00847B60">
        <w:rPr>
          <w:rFonts w:ascii="Calibri" w:hAnsi="Calibri" w:cs="Calibri"/>
          <w:color w:val="000000"/>
          <w:sz w:val="22"/>
          <w:szCs w:val="22"/>
          <w:lang w:eastAsia="en-GB"/>
        </w:rPr>
        <w:t>Angela McNeil</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neighbourhoodwardens@northampton.gov.uk</w:t>
      </w:r>
    </w:p>
    <w:p w14:paraId="0BDF88F2" w14:textId="77777777" w:rsidR="00847B60" w:rsidRPr="00847B60" w:rsidRDefault="00847B60" w:rsidP="00847B60">
      <w:pPr>
        <w:rPr>
          <w:rFonts w:ascii="Calibri" w:hAnsi="Calibri" w:cs="Calibri"/>
          <w:color w:val="000000"/>
          <w:sz w:val="22"/>
          <w:szCs w:val="22"/>
          <w:lang w:eastAsia="en-GB"/>
        </w:rPr>
      </w:pPr>
      <w:r w:rsidRPr="00847B60">
        <w:rPr>
          <w:rFonts w:ascii="Calibri" w:hAnsi="Calibri" w:cs="Calibri"/>
          <w:b/>
          <w:bCs/>
          <w:color w:val="000000"/>
          <w:sz w:val="22"/>
          <w:szCs w:val="22"/>
          <w:lang w:eastAsia="en-GB"/>
        </w:rPr>
        <w:t>Wardens</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t xml:space="preserve">Elizabeth Newbery          neighbourhoodwardens@northampton.gov.uk  </w:t>
      </w:r>
    </w:p>
    <w:p w14:paraId="19956769" w14:textId="77777777" w:rsidR="00847B60" w:rsidRPr="00847B60" w:rsidRDefault="00847B60" w:rsidP="00847B60">
      <w:pPr>
        <w:rPr>
          <w:rFonts w:ascii="Calibri" w:hAnsi="Calibri" w:cs="Calibri"/>
          <w:color w:val="000000"/>
          <w:sz w:val="22"/>
          <w:szCs w:val="22"/>
          <w:lang w:eastAsia="en-GB"/>
        </w:rPr>
      </w:pPr>
    </w:p>
    <w:p w14:paraId="13ACE32A" w14:textId="77777777" w:rsidR="00847B60" w:rsidRPr="00847B60" w:rsidRDefault="00847B60" w:rsidP="00847B60">
      <w:pPr>
        <w:spacing w:after="200"/>
        <w:rPr>
          <w:lang w:eastAsia="en-GB"/>
        </w:rPr>
      </w:pPr>
      <w:r w:rsidRPr="00847B60">
        <w:rPr>
          <w:rFonts w:ascii="Calibri" w:hAnsi="Calibri" w:cs="Calibri"/>
          <w:b/>
          <w:bCs/>
          <w:color w:val="000000"/>
          <w:sz w:val="22"/>
          <w:szCs w:val="22"/>
          <w:lang w:eastAsia="en-GB"/>
        </w:rPr>
        <w:t> </w:t>
      </w:r>
      <w:r w:rsidRPr="00847B60">
        <w:rPr>
          <w:rFonts w:ascii="Calibri" w:hAnsi="Calibri" w:cs="Calibri"/>
          <w:color w:val="000000"/>
          <w:sz w:val="22"/>
          <w:szCs w:val="22"/>
          <w:lang w:eastAsia="en-GB"/>
        </w:rPr>
        <w:tab/>
      </w:r>
      <w:r w:rsidRPr="00847B60">
        <w:rPr>
          <w:rFonts w:ascii="Calibri" w:hAnsi="Calibri" w:cs="Calibri"/>
          <w:color w:val="000000"/>
          <w:sz w:val="22"/>
          <w:szCs w:val="22"/>
          <w:lang w:eastAsia="en-GB"/>
        </w:rPr>
        <w:tab/>
      </w:r>
    </w:p>
    <w:p w14:paraId="6A9388B0" w14:textId="77777777" w:rsidR="00847B60" w:rsidRPr="00847B60" w:rsidRDefault="00847B60" w:rsidP="00847B60">
      <w:pPr>
        <w:spacing w:after="160" w:line="259" w:lineRule="auto"/>
        <w:rPr>
          <w:rFonts w:asciiTheme="minorHAnsi" w:eastAsiaTheme="minorHAnsi" w:hAnsiTheme="minorHAnsi" w:cstheme="minorBidi"/>
          <w:sz w:val="22"/>
          <w:szCs w:val="22"/>
        </w:rPr>
      </w:pPr>
    </w:p>
    <w:p w14:paraId="28C51A56" w14:textId="77777777" w:rsidR="00847B60" w:rsidRDefault="00847B60" w:rsidP="00000953">
      <w:pPr>
        <w:pStyle w:val="PlainText"/>
        <w:rPr>
          <w:rFonts w:cs="Arial"/>
          <w:b/>
          <w:bCs/>
          <w:color w:val="000000"/>
          <w:sz w:val="24"/>
          <w:szCs w:val="24"/>
          <w:lang w:eastAsia="en-GB"/>
        </w:rPr>
      </w:pPr>
    </w:p>
    <w:sectPr w:rsidR="00847B60" w:rsidSect="00506B30">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CD5E" w14:textId="77777777" w:rsidR="00B522F0" w:rsidRDefault="00B522F0">
      <w:r>
        <w:separator/>
      </w:r>
    </w:p>
  </w:endnote>
  <w:endnote w:type="continuationSeparator" w:id="0">
    <w:p w14:paraId="31D7CD5F" w14:textId="77777777" w:rsidR="00B522F0" w:rsidRDefault="00B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21091"/>
      <w:docPartObj>
        <w:docPartGallery w:val="Page Numbers (Bottom of Page)"/>
        <w:docPartUnique/>
      </w:docPartObj>
    </w:sdtPr>
    <w:sdtEndPr>
      <w:rPr>
        <w:noProof/>
      </w:rPr>
    </w:sdtEndPr>
    <w:sdtContent>
      <w:p w14:paraId="08C552D2" w14:textId="2FB238AE" w:rsidR="00070BD2" w:rsidRDefault="00070BD2">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31D7CD60" w14:textId="2C8DAA5E" w:rsidR="00C4515D" w:rsidRDefault="00070BD2">
    <w:pPr>
      <w:pStyle w:val="Footer"/>
    </w:pPr>
    <w:r>
      <w:tab/>
    </w:r>
    <w:r>
      <w:tab/>
      <w:t>Sig/In……….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CD5C" w14:textId="77777777" w:rsidR="00B522F0" w:rsidRDefault="00B522F0">
      <w:r>
        <w:separator/>
      </w:r>
    </w:p>
  </w:footnote>
  <w:footnote w:type="continuationSeparator" w:id="0">
    <w:p w14:paraId="31D7CD5D" w14:textId="77777777" w:rsidR="00B522F0" w:rsidRDefault="00B5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561"/>
    <w:multiLevelType w:val="hybridMultilevel"/>
    <w:tmpl w:val="0FB4B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D4C7A"/>
    <w:multiLevelType w:val="hybridMultilevel"/>
    <w:tmpl w:val="FBC417CA"/>
    <w:lvl w:ilvl="0" w:tplc="18B09BB8">
      <w:start w:val="1"/>
      <w:numFmt w:val="lowerLetter"/>
      <w:lvlText w:val="%1)"/>
      <w:lvlJc w:val="left"/>
      <w:pPr>
        <w:ind w:left="1440" w:hanging="360"/>
      </w:pPr>
      <w:rPr>
        <w:rFonts w:ascii="Calibri" w:eastAsia="Times New Roman" w:hAnsi="Calibri"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BA3E46"/>
    <w:multiLevelType w:val="hybridMultilevel"/>
    <w:tmpl w:val="7EC247B4"/>
    <w:lvl w:ilvl="0" w:tplc="0548002E">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F411B"/>
    <w:multiLevelType w:val="hybridMultilevel"/>
    <w:tmpl w:val="6A967AAA"/>
    <w:lvl w:ilvl="0" w:tplc="A5E825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B625D2"/>
    <w:multiLevelType w:val="hybridMultilevel"/>
    <w:tmpl w:val="3948C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45ECB"/>
    <w:multiLevelType w:val="hybridMultilevel"/>
    <w:tmpl w:val="B250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D3B2F"/>
    <w:multiLevelType w:val="hybridMultilevel"/>
    <w:tmpl w:val="88E8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77898"/>
    <w:multiLevelType w:val="hybridMultilevel"/>
    <w:tmpl w:val="F976DCE0"/>
    <w:lvl w:ilvl="0" w:tplc="8548C2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C858DD"/>
    <w:multiLevelType w:val="hybridMultilevel"/>
    <w:tmpl w:val="C61A82E4"/>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279B3"/>
    <w:multiLevelType w:val="hybridMultilevel"/>
    <w:tmpl w:val="1398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6765F"/>
    <w:multiLevelType w:val="hybridMultilevel"/>
    <w:tmpl w:val="A16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DA2DAB"/>
    <w:multiLevelType w:val="hybridMultilevel"/>
    <w:tmpl w:val="13F638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E2C80"/>
    <w:multiLevelType w:val="hybridMultilevel"/>
    <w:tmpl w:val="4D44894A"/>
    <w:lvl w:ilvl="0" w:tplc="61A43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A098D"/>
    <w:multiLevelType w:val="hybridMultilevel"/>
    <w:tmpl w:val="21E6C790"/>
    <w:lvl w:ilvl="0" w:tplc="256AB404">
      <w:start w:val="1"/>
      <w:numFmt w:val="lowerLetter"/>
      <w:lvlText w:val="%1)"/>
      <w:lvlJc w:val="left"/>
      <w:pPr>
        <w:ind w:left="780" w:hanging="360"/>
      </w:pPr>
      <w:rPr>
        <w:rFonts w:ascii="Calibri" w:eastAsia="Times New Roman" w:hAnsi="Calibri"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1225DD0"/>
    <w:multiLevelType w:val="hybridMultilevel"/>
    <w:tmpl w:val="A830C16A"/>
    <w:lvl w:ilvl="0" w:tplc="0B783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787D3E"/>
    <w:multiLevelType w:val="hybridMultilevel"/>
    <w:tmpl w:val="19B4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B3FCB"/>
    <w:multiLevelType w:val="hybridMultilevel"/>
    <w:tmpl w:val="027E039C"/>
    <w:lvl w:ilvl="0" w:tplc="256AB404">
      <w:start w:val="1"/>
      <w:numFmt w:val="lowerLetter"/>
      <w:lvlText w:val="%1)"/>
      <w:lvlJc w:val="left"/>
      <w:pPr>
        <w:ind w:left="1440" w:hanging="360"/>
      </w:pPr>
      <w:rPr>
        <w:rFonts w:ascii="Calibri" w:eastAsia="Times New Roman"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AB0F8C"/>
    <w:multiLevelType w:val="hybridMultilevel"/>
    <w:tmpl w:val="4630285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4C95BE4"/>
    <w:multiLevelType w:val="hybridMultilevel"/>
    <w:tmpl w:val="D37244B6"/>
    <w:lvl w:ilvl="0" w:tplc="1A1879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AE663A"/>
    <w:multiLevelType w:val="hybridMultilevel"/>
    <w:tmpl w:val="0DEECD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C1735D0"/>
    <w:multiLevelType w:val="hybridMultilevel"/>
    <w:tmpl w:val="93221DEA"/>
    <w:lvl w:ilvl="0" w:tplc="6CB6DA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D574AF"/>
    <w:multiLevelType w:val="hybridMultilevel"/>
    <w:tmpl w:val="EFD0BBD0"/>
    <w:lvl w:ilvl="0" w:tplc="E2CC697A">
      <w:start w:val="1"/>
      <w:numFmt w:val="decimal"/>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006459"/>
    <w:multiLevelType w:val="hybridMultilevel"/>
    <w:tmpl w:val="3C702372"/>
    <w:lvl w:ilvl="0" w:tplc="3DB80F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257E3A"/>
    <w:multiLevelType w:val="hybridMultilevel"/>
    <w:tmpl w:val="27E02160"/>
    <w:lvl w:ilvl="0" w:tplc="FB06C8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421C3F"/>
    <w:multiLevelType w:val="hybridMultilevel"/>
    <w:tmpl w:val="3E245A2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5E93BDB"/>
    <w:multiLevelType w:val="hybridMultilevel"/>
    <w:tmpl w:val="F420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152C5F"/>
    <w:multiLevelType w:val="hybridMultilevel"/>
    <w:tmpl w:val="FBE4FCA2"/>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58437">
    <w:abstractNumId w:val="25"/>
  </w:num>
  <w:num w:numId="2" w16cid:durableId="967786189">
    <w:abstractNumId w:val="1"/>
  </w:num>
  <w:num w:numId="3" w16cid:durableId="496383605">
    <w:abstractNumId w:val="14"/>
  </w:num>
  <w:num w:numId="4" w16cid:durableId="495268454">
    <w:abstractNumId w:val="11"/>
  </w:num>
  <w:num w:numId="5" w16cid:durableId="1088692508">
    <w:abstractNumId w:val="17"/>
  </w:num>
  <w:num w:numId="6" w16cid:durableId="1230387371">
    <w:abstractNumId w:val="9"/>
  </w:num>
  <w:num w:numId="7" w16cid:durableId="548567091">
    <w:abstractNumId w:val="6"/>
  </w:num>
  <w:num w:numId="8" w16cid:durableId="497156591">
    <w:abstractNumId w:val="4"/>
  </w:num>
  <w:num w:numId="9" w16cid:durableId="1993633851">
    <w:abstractNumId w:val="15"/>
  </w:num>
  <w:num w:numId="10" w16cid:durableId="1982926342">
    <w:abstractNumId w:val="26"/>
  </w:num>
  <w:num w:numId="11" w16cid:durableId="725108481">
    <w:abstractNumId w:val="16"/>
  </w:num>
  <w:num w:numId="12" w16cid:durableId="1028875082">
    <w:abstractNumId w:val="8"/>
  </w:num>
  <w:num w:numId="13" w16cid:durableId="1464621048">
    <w:abstractNumId w:val="13"/>
  </w:num>
  <w:num w:numId="14" w16cid:durableId="2107849736">
    <w:abstractNumId w:val="2"/>
  </w:num>
  <w:num w:numId="15" w16cid:durableId="75397225">
    <w:abstractNumId w:val="19"/>
  </w:num>
  <w:num w:numId="16" w16cid:durableId="1064529602">
    <w:abstractNumId w:val="24"/>
  </w:num>
  <w:num w:numId="17" w16cid:durableId="1147549820">
    <w:abstractNumId w:val="21"/>
  </w:num>
  <w:num w:numId="18" w16cid:durableId="506143124">
    <w:abstractNumId w:val="10"/>
  </w:num>
  <w:num w:numId="19" w16cid:durableId="1108739323">
    <w:abstractNumId w:val="0"/>
  </w:num>
  <w:num w:numId="20" w16cid:durableId="1343438939">
    <w:abstractNumId w:val="12"/>
  </w:num>
  <w:num w:numId="21" w16cid:durableId="667757558">
    <w:abstractNumId w:val="20"/>
  </w:num>
  <w:num w:numId="22" w16cid:durableId="216163562">
    <w:abstractNumId w:val="7"/>
  </w:num>
  <w:num w:numId="23" w16cid:durableId="542710985">
    <w:abstractNumId w:val="23"/>
  </w:num>
  <w:num w:numId="24" w16cid:durableId="1435830319">
    <w:abstractNumId w:val="22"/>
  </w:num>
  <w:num w:numId="25" w16cid:durableId="1741252323">
    <w:abstractNumId w:val="3"/>
  </w:num>
  <w:num w:numId="26" w16cid:durableId="955603740">
    <w:abstractNumId w:val="18"/>
  </w:num>
  <w:num w:numId="27" w16cid:durableId="80178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CE"/>
    <w:rsid w:val="00000953"/>
    <w:rsid w:val="00002EC3"/>
    <w:rsid w:val="00010A9A"/>
    <w:rsid w:val="00015E1E"/>
    <w:rsid w:val="00016396"/>
    <w:rsid w:val="00016777"/>
    <w:rsid w:val="00021834"/>
    <w:rsid w:val="00024690"/>
    <w:rsid w:val="0003250D"/>
    <w:rsid w:val="00040D6F"/>
    <w:rsid w:val="000447FD"/>
    <w:rsid w:val="00056D78"/>
    <w:rsid w:val="000625BD"/>
    <w:rsid w:val="00070BD2"/>
    <w:rsid w:val="00070E31"/>
    <w:rsid w:val="00070FCA"/>
    <w:rsid w:val="00085681"/>
    <w:rsid w:val="000B075A"/>
    <w:rsid w:val="000B2283"/>
    <w:rsid w:val="000C1A5D"/>
    <w:rsid w:val="000C41C7"/>
    <w:rsid w:val="000E0E51"/>
    <w:rsid w:val="000F0E45"/>
    <w:rsid w:val="000F148B"/>
    <w:rsid w:val="00130E10"/>
    <w:rsid w:val="001310F1"/>
    <w:rsid w:val="001506F2"/>
    <w:rsid w:val="00152251"/>
    <w:rsid w:val="001756A1"/>
    <w:rsid w:val="001C320E"/>
    <w:rsid w:val="001D0177"/>
    <w:rsid w:val="001E0813"/>
    <w:rsid w:val="001E1B9A"/>
    <w:rsid w:val="0020625E"/>
    <w:rsid w:val="0020684B"/>
    <w:rsid w:val="00236F3E"/>
    <w:rsid w:val="00242E58"/>
    <w:rsid w:val="0026092E"/>
    <w:rsid w:val="00262FDF"/>
    <w:rsid w:val="0027042D"/>
    <w:rsid w:val="00280217"/>
    <w:rsid w:val="00286E3D"/>
    <w:rsid w:val="002A7269"/>
    <w:rsid w:val="002B1FCD"/>
    <w:rsid w:val="002C18AB"/>
    <w:rsid w:val="002D1852"/>
    <w:rsid w:val="002E624C"/>
    <w:rsid w:val="002E772D"/>
    <w:rsid w:val="002F5094"/>
    <w:rsid w:val="0031095D"/>
    <w:rsid w:val="00331B51"/>
    <w:rsid w:val="00333538"/>
    <w:rsid w:val="003418E6"/>
    <w:rsid w:val="0035308E"/>
    <w:rsid w:val="00353430"/>
    <w:rsid w:val="00353D6B"/>
    <w:rsid w:val="003647A6"/>
    <w:rsid w:val="003876BE"/>
    <w:rsid w:val="00392269"/>
    <w:rsid w:val="003960C3"/>
    <w:rsid w:val="003B554E"/>
    <w:rsid w:val="003B7E6C"/>
    <w:rsid w:val="003C0A51"/>
    <w:rsid w:val="003D11E3"/>
    <w:rsid w:val="003D7A3E"/>
    <w:rsid w:val="003E3E98"/>
    <w:rsid w:val="003F2BDC"/>
    <w:rsid w:val="00416B52"/>
    <w:rsid w:val="00425825"/>
    <w:rsid w:val="00426C4A"/>
    <w:rsid w:val="00432D4C"/>
    <w:rsid w:val="004445C0"/>
    <w:rsid w:val="004455C4"/>
    <w:rsid w:val="00446D41"/>
    <w:rsid w:val="00451542"/>
    <w:rsid w:val="00454D2A"/>
    <w:rsid w:val="004573F6"/>
    <w:rsid w:val="004741D5"/>
    <w:rsid w:val="0049230C"/>
    <w:rsid w:val="004A67B2"/>
    <w:rsid w:val="004B0C1E"/>
    <w:rsid w:val="004B344A"/>
    <w:rsid w:val="004D0312"/>
    <w:rsid w:val="0050026D"/>
    <w:rsid w:val="00506B30"/>
    <w:rsid w:val="005128BF"/>
    <w:rsid w:val="0053230E"/>
    <w:rsid w:val="005458DE"/>
    <w:rsid w:val="0055352E"/>
    <w:rsid w:val="0057252D"/>
    <w:rsid w:val="00582CCE"/>
    <w:rsid w:val="00583D0E"/>
    <w:rsid w:val="005848DA"/>
    <w:rsid w:val="00596D3E"/>
    <w:rsid w:val="005A0C06"/>
    <w:rsid w:val="005A1E8E"/>
    <w:rsid w:val="005A4A1D"/>
    <w:rsid w:val="005A53F2"/>
    <w:rsid w:val="005A5AFC"/>
    <w:rsid w:val="005C5961"/>
    <w:rsid w:val="005E3D57"/>
    <w:rsid w:val="005E6FFC"/>
    <w:rsid w:val="005F40E3"/>
    <w:rsid w:val="006127EA"/>
    <w:rsid w:val="00617A46"/>
    <w:rsid w:val="00644050"/>
    <w:rsid w:val="0065511D"/>
    <w:rsid w:val="00656B1F"/>
    <w:rsid w:val="00662A95"/>
    <w:rsid w:val="00667271"/>
    <w:rsid w:val="00677634"/>
    <w:rsid w:val="00680BA1"/>
    <w:rsid w:val="0068568F"/>
    <w:rsid w:val="0069122D"/>
    <w:rsid w:val="006C3AB8"/>
    <w:rsid w:val="006E04F3"/>
    <w:rsid w:val="006E2B9F"/>
    <w:rsid w:val="006E5E86"/>
    <w:rsid w:val="006F0F20"/>
    <w:rsid w:val="00701C2B"/>
    <w:rsid w:val="0070267E"/>
    <w:rsid w:val="00717080"/>
    <w:rsid w:val="00732F62"/>
    <w:rsid w:val="00737634"/>
    <w:rsid w:val="00744ED9"/>
    <w:rsid w:val="00760472"/>
    <w:rsid w:val="00772A46"/>
    <w:rsid w:val="00782227"/>
    <w:rsid w:val="00787676"/>
    <w:rsid w:val="00790A01"/>
    <w:rsid w:val="00791A5B"/>
    <w:rsid w:val="00791B95"/>
    <w:rsid w:val="007A0FAE"/>
    <w:rsid w:val="007A2E33"/>
    <w:rsid w:val="007C58C3"/>
    <w:rsid w:val="007D42D9"/>
    <w:rsid w:val="0082500A"/>
    <w:rsid w:val="00827358"/>
    <w:rsid w:val="00844708"/>
    <w:rsid w:val="00847B60"/>
    <w:rsid w:val="008509A8"/>
    <w:rsid w:val="0088505B"/>
    <w:rsid w:val="008D5442"/>
    <w:rsid w:val="008E0B61"/>
    <w:rsid w:val="008E707E"/>
    <w:rsid w:val="008E7606"/>
    <w:rsid w:val="009069B8"/>
    <w:rsid w:val="009202DE"/>
    <w:rsid w:val="00946653"/>
    <w:rsid w:val="00946987"/>
    <w:rsid w:val="00955942"/>
    <w:rsid w:val="00960DD0"/>
    <w:rsid w:val="009616A5"/>
    <w:rsid w:val="00970CE5"/>
    <w:rsid w:val="00986671"/>
    <w:rsid w:val="00995220"/>
    <w:rsid w:val="009B2CC3"/>
    <w:rsid w:val="009B5A88"/>
    <w:rsid w:val="009C18CE"/>
    <w:rsid w:val="009C63CE"/>
    <w:rsid w:val="009E40B3"/>
    <w:rsid w:val="009E66F9"/>
    <w:rsid w:val="009E7D34"/>
    <w:rsid w:val="009F0FFC"/>
    <w:rsid w:val="009F6328"/>
    <w:rsid w:val="00A30C0F"/>
    <w:rsid w:val="00A5541F"/>
    <w:rsid w:val="00A5687D"/>
    <w:rsid w:val="00A65689"/>
    <w:rsid w:val="00A6733E"/>
    <w:rsid w:val="00A72083"/>
    <w:rsid w:val="00A7340D"/>
    <w:rsid w:val="00A74A6E"/>
    <w:rsid w:val="00A77A57"/>
    <w:rsid w:val="00A8152A"/>
    <w:rsid w:val="00A849E1"/>
    <w:rsid w:val="00A90DEF"/>
    <w:rsid w:val="00A91DC6"/>
    <w:rsid w:val="00AA767C"/>
    <w:rsid w:val="00AC48FE"/>
    <w:rsid w:val="00AC69EE"/>
    <w:rsid w:val="00AE07FA"/>
    <w:rsid w:val="00B013C4"/>
    <w:rsid w:val="00B01566"/>
    <w:rsid w:val="00B0365C"/>
    <w:rsid w:val="00B15814"/>
    <w:rsid w:val="00B16860"/>
    <w:rsid w:val="00B350A3"/>
    <w:rsid w:val="00B46079"/>
    <w:rsid w:val="00B522F0"/>
    <w:rsid w:val="00B574F4"/>
    <w:rsid w:val="00B5759F"/>
    <w:rsid w:val="00B61804"/>
    <w:rsid w:val="00B76F76"/>
    <w:rsid w:val="00B81A5C"/>
    <w:rsid w:val="00B81FA1"/>
    <w:rsid w:val="00B82B75"/>
    <w:rsid w:val="00B82F45"/>
    <w:rsid w:val="00B96C37"/>
    <w:rsid w:val="00BA02B4"/>
    <w:rsid w:val="00BA3E38"/>
    <w:rsid w:val="00BE05D6"/>
    <w:rsid w:val="00BF4E2F"/>
    <w:rsid w:val="00C033E0"/>
    <w:rsid w:val="00C11BF6"/>
    <w:rsid w:val="00C11DC6"/>
    <w:rsid w:val="00C23A63"/>
    <w:rsid w:val="00C259A7"/>
    <w:rsid w:val="00C337F7"/>
    <w:rsid w:val="00C36204"/>
    <w:rsid w:val="00C43F38"/>
    <w:rsid w:val="00C4515D"/>
    <w:rsid w:val="00C50B48"/>
    <w:rsid w:val="00C7288C"/>
    <w:rsid w:val="00C91011"/>
    <w:rsid w:val="00C93ADC"/>
    <w:rsid w:val="00CA0150"/>
    <w:rsid w:val="00CE11B8"/>
    <w:rsid w:val="00D145DC"/>
    <w:rsid w:val="00D26A3C"/>
    <w:rsid w:val="00D33509"/>
    <w:rsid w:val="00D40899"/>
    <w:rsid w:val="00D41CAA"/>
    <w:rsid w:val="00D45E8C"/>
    <w:rsid w:val="00D565CF"/>
    <w:rsid w:val="00D66B69"/>
    <w:rsid w:val="00D730BF"/>
    <w:rsid w:val="00D74623"/>
    <w:rsid w:val="00D76ADE"/>
    <w:rsid w:val="00D80DEB"/>
    <w:rsid w:val="00D87F79"/>
    <w:rsid w:val="00DB74AF"/>
    <w:rsid w:val="00DD729D"/>
    <w:rsid w:val="00DE0176"/>
    <w:rsid w:val="00E123A9"/>
    <w:rsid w:val="00E308FC"/>
    <w:rsid w:val="00E32C19"/>
    <w:rsid w:val="00E4148A"/>
    <w:rsid w:val="00E76487"/>
    <w:rsid w:val="00E94BD2"/>
    <w:rsid w:val="00EB355A"/>
    <w:rsid w:val="00EC2719"/>
    <w:rsid w:val="00ED7148"/>
    <w:rsid w:val="00EF2433"/>
    <w:rsid w:val="00F00894"/>
    <w:rsid w:val="00F210DA"/>
    <w:rsid w:val="00F257AE"/>
    <w:rsid w:val="00F3162F"/>
    <w:rsid w:val="00F54B15"/>
    <w:rsid w:val="00F734B8"/>
    <w:rsid w:val="00F80DFC"/>
    <w:rsid w:val="00F90D5B"/>
    <w:rsid w:val="00F9387F"/>
    <w:rsid w:val="00FB3F22"/>
    <w:rsid w:val="00FB3FE6"/>
    <w:rsid w:val="00FE5B4A"/>
    <w:rsid w:val="00FF21F3"/>
    <w:rsid w:val="00FF5C91"/>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CCDA"/>
  <w15:docId w15:val="{7E3AD74A-D619-4F44-80B1-EAE0960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sz w:val="28"/>
      <w:szCs w:val="20"/>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ind w:left="16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Imprint MT Shadow" w:hAnsi="Imprint MT Shadow"/>
      <w:b/>
      <w:bCs/>
      <w:color w:val="339966"/>
      <w:sz w:val="7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262FDF"/>
    <w:pPr>
      <w:ind w:left="720"/>
    </w:pPr>
  </w:style>
  <w:style w:type="paragraph" w:styleId="PlainText">
    <w:name w:val="Plain Text"/>
    <w:basedOn w:val="Normal"/>
    <w:link w:val="PlainTextChar"/>
    <w:uiPriority w:val="99"/>
    <w:unhideWhenUsed/>
    <w:rsid w:val="00262FDF"/>
    <w:rPr>
      <w:rFonts w:ascii="Calibri" w:eastAsia="Calibri" w:hAnsi="Calibri"/>
      <w:sz w:val="22"/>
      <w:szCs w:val="21"/>
    </w:rPr>
  </w:style>
  <w:style w:type="character" w:customStyle="1" w:styleId="PlainTextChar">
    <w:name w:val="Plain Text Char"/>
    <w:link w:val="PlainText"/>
    <w:uiPriority w:val="99"/>
    <w:rsid w:val="00262FDF"/>
    <w:rPr>
      <w:rFonts w:ascii="Calibri" w:eastAsia="Calibri" w:hAnsi="Calibri"/>
      <w:sz w:val="22"/>
      <w:szCs w:val="21"/>
      <w:lang w:eastAsia="en-US"/>
    </w:rPr>
  </w:style>
  <w:style w:type="character" w:styleId="Hyperlink">
    <w:name w:val="Hyperlink"/>
    <w:uiPriority w:val="99"/>
    <w:unhideWhenUsed/>
    <w:rsid w:val="00262FDF"/>
    <w:rPr>
      <w:color w:val="0000FF"/>
      <w:u w:val="single"/>
    </w:rPr>
  </w:style>
  <w:style w:type="table" w:styleId="TableGrid">
    <w:name w:val="Table Grid"/>
    <w:basedOn w:val="TableNormal"/>
    <w:uiPriority w:val="59"/>
    <w:rsid w:val="0035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EC3"/>
    <w:rPr>
      <w:color w:val="605E5C"/>
      <w:shd w:val="clear" w:color="auto" w:fill="E1DFDD"/>
    </w:rPr>
  </w:style>
  <w:style w:type="paragraph" w:styleId="BalloonText">
    <w:name w:val="Balloon Text"/>
    <w:basedOn w:val="Normal"/>
    <w:link w:val="BalloonTextChar"/>
    <w:uiPriority w:val="99"/>
    <w:semiHidden/>
    <w:unhideWhenUsed/>
    <w:rsid w:val="00002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C3"/>
    <w:rPr>
      <w:rFonts w:ascii="Segoe UI" w:hAnsi="Segoe UI" w:cs="Segoe UI"/>
      <w:sz w:val="18"/>
      <w:szCs w:val="18"/>
      <w:lang w:val="en-GB" w:eastAsia="en-US"/>
    </w:rPr>
  </w:style>
  <w:style w:type="table" w:customStyle="1" w:styleId="TableGrid1">
    <w:name w:val="Table Grid1"/>
    <w:basedOn w:val="TableNormal"/>
    <w:next w:val="TableGrid"/>
    <w:uiPriority w:val="39"/>
    <w:rsid w:val="003B55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0BD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arner@greathoughton.org.uk" TargetMode="External"/><Relationship Id="rId13" Type="http://schemas.openxmlformats.org/officeDocument/2006/relationships/hyperlink" Target="mailto:mike.barham@greathoughton.org.uk" TargetMode="External"/><Relationship Id="rId18" Type="http://schemas.openxmlformats.org/officeDocument/2006/relationships/hyperlink" Target="mailto:andrea.leadsom.mp@parliament.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osemary.shaw@greathoughton.org.uk" TargetMode="External"/><Relationship Id="rId17" Type="http://schemas.openxmlformats.org/officeDocument/2006/relationships/hyperlink" Target="mailto:Lizzy.Bowen@westnorthants.gov.uk" TargetMode="External"/><Relationship Id="rId2" Type="http://schemas.openxmlformats.org/officeDocument/2006/relationships/numbering" Target="numbering.xml"/><Relationship Id="rId16" Type="http://schemas.openxmlformats.org/officeDocument/2006/relationships/hyperlink" Target="mailto:jonathan.nunn@westnorthants.gov.uk" TargetMode="External"/><Relationship Id="rId20" Type="http://schemas.openxmlformats.org/officeDocument/2006/relationships/hyperlink" Target="mailto:David.Okere@northants.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wright@greathoughton.org.uk" TargetMode="External"/><Relationship Id="rId5" Type="http://schemas.openxmlformats.org/officeDocument/2006/relationships/webSettings" Target="webSettings.xml"/><Relationship Id="rId15" Type="http://schemas.openxmlformats.org/officeDocument/2006/relationships/hyperlink" Target="mailto:phil.larratt@westnorthants.gov.uk" TargetMode="External"/><Relationship Id="rId23" Type="http://schemas.openxmlformats.org/officeDocument/2006/relationships/theme" Target="theme/theme1.xml"/><Relationship Id="rId10" Type="http://schemas.openxmlformats.org/officeDocument/2006/relationships/hyperlink" Target="mailto:Julie.havard@greathoughton.org.uk" TargetMode="External"/><Relationship Id="rId19" Type="http://schemas.openxmlformats.org/officeDocument/2006/relationships/hyperlink" Target="mailto:nick.paul@northants.police.uk" TargetMode="External"/><Relationship Id="rId4" Type="http://schemas.openxmlformats.org/officeDocument/2006/relationships/settings" Target="settings.xml"/><Relationship Id="rId9" Type="http://schemas.openxmlformats.org/officeDocument/2006/relationships/hyperlink" Target="mailto:sarah.williams@greathoughton.org.uk" TargetMode="External"/><Relationship Id="rId14" Type="http://schemas.openxmlformats.org/officeDocument/2006/relationships/hyperlink" Target="mailto:clerk@greathoughton.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20-%20Hackleton%20Parish%20Counc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3133-8D89-49DC-8521-89B83292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Hackleton Parish Counci1.dot</Template>
  <TotalTime>241</TotalTime>
  <Pages>5</Pages>
  <Words>1570</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Hackleton Parish Council</vt:lpstr>
    </vt:vector>
  </TitlesOfParts>
  <Company/>
  <LinksUpToDate>false</LinksUpToDate>
  <CharactersWithSpaces>11155</CharactersWithSpaces>
  <SharedDoc>false</SharedDoc>
  <HLinks>
    <vt:vector size="6" baseType="variant">
      <vt:variant>
        <vt:i4>1900608</vt:i4>
      </vt:variant>
      <vt:variant>
        <vt:i4>0</vt:i4>
      </vt:variant>
      <vt:variant>
        <vt:i4>0</vt:i4>
      </vt:variant>
      <vt:variant>
        <vt:i4>5</vt:i4>
      </vt:variant>
      <vt:variant>
        <vt:lpwstr>http://www.greathoughton.org.uk/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Hackleton Parish Council</dc:title>
  <dc:creator>HP authorized customer</dc:creator>
  <cp:lastModifiedBy>Great Houghton</cp:lastModifiedBy>
  <cp:revision>7</cp:revision>
  <cp:lastPrinted>2022-05-19T10:55:00Z</cp:lastPrinted>
  <dcterms:created xsi:type="dcterms:W3CDTF">2022-05-17T15:55:00Z</dcterms:created>
  <dcterms:modified xsi:type="dcterms:W3CDTF">2022-05-19T10:55:00Z</dcterms:modified>
</cp:coreProperties>
</file>